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FFA2D" w14:textId="2FDFBCE8" w:rsidR="00234C10" w:rsidRPr="00E465E2" w:rsidRDefault="004C23B4" w:rsidP="00234C10">
      <w:pPr>
        <w:pStyle w:val="1"/>
        <w:spacing w:before="240" w:line="360" w:lineRule="auto"/>
        <w:ind w:firstLineChars="0" w:firstLine="0"/>
        <w:rPr>
          <w:rFonts w:ascii="黑体" w:eastAsia="黑体" w:hAnsi="黑体"/>
          <w:sz w:val="28"/>
          <w:szCs w:val="28"/>
        </w:rPr>
      </w:pPr>
      <w:r w:rsidRPr="00E465E2">
        <w:rPr>
          <w:rFonts w:ascii="黑体" w:eastAsia="黑体" w:hAnsi="黑体" w:hint="eastAsia"/>
          <w:sz w:val="28"/>
          <w:szCs w:val="28"/>
        </w:rPr>
        <w:t>附件：</w:t>
      </w:r>
    </w:p>
    <w:p w14:paraId="5E70FE7C" w14:textId="77777777" w:rsidR="00234C10" w:rsidRPr="00E465E2" w:rsidRDefault="00234C10" w:rsidP="00234C10">
      <w:pPr>
        <w:pStyle w:val="1"/>
        <w:spacing w:before="240" w:line="560" w:lineRule="exact"/>
        <w:ind w:firstLineChars="0" w:firstLine="0"/>
        <w:jc w:val="center"/>
        <w:rPr>
          <w:rFonts w:ascii="黑体" w:eastAsia="黑体" w:hAnsi="黑体"/>
          <w:sz w:val="40"/>
          <w:szCs w:val="40"/>
        </w:rPr>
      </w:pPr>
      <w:r w:rsidRPr="00234C10">
        <w:rPr>
          <w:rFonts w:ascii="黑体" w:eastAsia="黑体" w:hAnsi="黑体" w:hint="eastAsia"/>
          <w:sz w:val="40"/>
          <w:szCs w:val="40"/>
        </w:rPr>
        <w:t>全国中医药高等教育学会第八届理事会成立大会</w:t>
      </w:r>
    </w:p>
    <w:p w14:paraId="6B3E58CE" w14:textId="51E1CC8C" w:rsidR="00234C10" w:rsidRPr="00E465E2" w:rsidRDefault="00234C10" w:rsidP="00234C10">
      <w:pPr>
        <w:pStyle w:val="1"/>
        <w:spacing w:before="240" w:line="560" w:lineRule="exact"/>
        <w:ind w:firstLineChars="0" w:firstLine="0"/>
        <w:jc w:val="center"/>
        <w:rPr>
          <w:rFonts w:ascii="黑体" w:eastAsia="黑体" w:hAnsi="黑体"/>
          <w:sz w:val="40"/>
          <w:szCs w:val="40"/>
        </w:rPr>
      </w:pPr>
      <w:r w:rsidRPr="00234C10">
        <w:rPr>
          <w:rFonts w:ascii="黑体" w:eastAsia="黑体" w:hAnsi="黑体" w:hint="eastAsia"/>
          <w:sz w:val="40"/>
          <w:szCs w:val="40"/>
        </w:rPr>
        <w:t>暨第十八届中医药高等教育校长论坛</w:t>
      </w:r>
    </w:p>
    <w:p w14:paraId="104FE020" w14:textId="718A8C89" w:rsidR="00234C10" w:rsidRPr="00E465E2" w:rsidRDefault="00234C10" w:rsidP="00234C10">
      <w:pPr>
        <w:pStyle w:val="1"/>
        <w:spacing w:before="240" w:line="560" w:lineRule="exact"/>
        <w:ind w:firstLineChars="0" w:firstLine="0"/>
        <w:jc w:val="center"/>
        <w:rPr>
          <w:rFonts w:ascii="黑体" w:eastAsia="黑体" w:hAnsi="黑体"/>
          <w:sz w:val="40"/>
          <w:szCs w:val="40"/>
        </w:rPr>
      </w:pPr>
      <w:r w:rsidRPr="00E465E2">
        <w:rPr>
          <w:rFonts w:ascii="黑体" w:eastAsia="黑体" w:hAnsi="黑体" w:hint="eastAsia"/>
          <w:sz w:val="40"/>
          <w:szCs w:val="40"/>
        </w:rPr>
        <w:t>会议日程</w:t>
      </w:r>
    </w:p>
    <w:tbl>
      <w:tblPr>
        <w:tblpPr w:leftFromText="180" w:rightFromText="180" w:vertAnchor="text" w:horzAnchor="page" w:tblpX="1434" w:tblpY="779"/>
        <w:tblOverlap w:val="never"/>
        <w:tblW w:w="92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127"/>
        <w:gridCol w:w="5004"/>
        <w:gridCol w:w="1418"/>
        <w:gridCol w:w="891"/>
      </w:tblGrid>
      <w:tr w:rsidR="004C23B4" w14:paraId="5FE1A864" w14:textId="77777777" w:rsidTr="008134EB">
        <w:trPr>
          <w:trHeight w:val="358"/>
        </w:trPr>
        <w:tc>
          <w:tcPr>
            <w:tcW w:w="1934" w:type="dxa"/>
            <w:gridSpan w:val="2"/>
            <w:vAlign w:val="center"/>
          </w:tcPr>
          <w:p w14:paraId="312B55D8" w14:textId="77777777" w:rsidR="004C23B4" w:rsidRDefault="004C23B4" w:rsidP="008134E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黑体" w:eastAsia="黑体" w:hAnsi="黑体" w:cs="仿宋" w:hint="eastAsia"/>
                <w:b/>
                <w:bCs/>
                <w:sz w:val="24"/>
                <w:szCs w:val="24"/>
                <w:lang w:val="zh-CN"/>
              </w:rPr>
              <w:t>时</w:t>
            </w:r>
            <w:r>
              <w:rPr>
                <w:rFonts w:ascii="黑体" w:eastAsia="黑体" w:hAnsi="黑体" w:cs="仿宋"/>
                <w:b/>
                <w:bCs/>
                <w:sz w:val="24"/>
                <w:szCs w:val="24"/>
                <w:lang w:val="zh-CN"/>
              </w:rPr>
              <w:t xml:space="preserve">  </w:t>
            </w:r>
            <w:r>
              <w:rPr>
                <w:rFonts w:ascii="黑体" w:eastAsia="黑体" w:hAnsi="黑体" w:cs="仿宋" w:hint="eastAsia"/>
                <w:b/>
                <w:bCs/>
                <w:sz w:val="24"/>
                <w:szCs w:val="24"/>
                <w:lang w:val="zh-CN"/>
              </w:rPr>
              <w:t>间</w:t>
            </w:r>
          </w:p>
        </w:tc>
        <w:tc>
          <w:tcPr>
            <w:tcW w:w="5004" w:type="dxa"/>
            <w:vAlign w:val="center"/>
          </w:tcPr>
          <w:p w14:paraId="66890FCA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黑体" w:eastAsia="黑体" w:hAnsi="黑体" w:cs="仿宋" w:hint="eastAsia"/>
                <w:b/>
                <w:bCs/>
                <w:sz w:val="24"/>
                <w:szCs w:val="24"/>
                <w:lang w:val="zh-CN"/>
              </w:rPr>
              <w:t>内</w:t>
            </w:r>
            <w:r>
              <w:rPr>
                <w:rFonts w:ascii="黑体" w:eastAsia="黑体" w:hAnsi="黑体" w:cs="仿宋"/>
                <w:b/>
                <w:bCs/>
                <w:sz w:val="24"/>
                <w:szCs w:val="24"/>
                <w:lang w:val="zh-CN"/>
              </w:rPr>
              <w:t xml:space="preserve">   </w:t>
            </w:r>
            <w:r>
              <w:rPr>
                <w:rFonts w:ascii="黑体" w:eastAsia="黑体" w:hAnsi="黑体" w:cs="仿宋" w:hint="eastAsia"/>
                <w:b/>
                <w:bCs/>
                <w:sz w:val="24"/>
                <w:szCs w:val="24"/>
                <w:lang w:val="zh-CN"/>
              </w:rPr>
              <w:t>容</w:t>
            </w:r>
          </w:p>
        </w:tc>
        <w:tc>
          <w:tcPr>
            <w:tcW w:w="1418" w:type="dxa"/>
            <w:vAlign w:val="center"/>
          </w:tcPr>
          <w:p w14:paraId="332FADCC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黑体" w:eastAsia="黑体" w:hAnsi="黑体" w:cs="仿宋" w:hint="eastAsia"/>
                <w:b/>
                <w:bCs/>
                <w:sz w:val="24"/>
                <w:szCs w:val="24"/>
                <w:lang w:val="zh-CN"/>
              </w:rPr>
              <w:t>地</w:t>
            </w:r>
            <w:r>
              <w:rPr>
                <w:rFonts w:ascii="黑体" w:eastAsia="黑体" w:hAnsi="黑体" w:cs="仿宋"/>
                <w:b/>
                <w:bCs/>
                <w:sz w:val="24"/>
                <w:szCs w:val="24"/>
                <w:lang w:val="zh-CN"/>
              </w:rPr>
              <w:t xml:space="preserve">  </w:t>
            </w:r>
            <w:r>
              <w:rPr>
                <w:rFonts w:ascii="黑体" w:eastAsia="黑体" w:hAnsi="黑体" w:cs="仿宋" w:hint="eastAsia"/>
                <w:b/>
                <w:bCs/>
                <w:sz w:val="24"/>
                <w:szCs w:val="24"/>
                <w:lang w:val="zh-CN"/>
              </w:rPr>
              <w:t>点</w:t>
            </w:r>
          </w:p>
        </w:tc>
        <w:tc>
          <w:tcPr>
            <w:tcW w:w="891" w:type="dxa"/>
            <w:vAlign w:val="center"/>
          </w:tcPr>
          <w:p w14:paraId="472B36C9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黑体" w:eastAsia="黑体" w:hAnsi="黑体" w:cs="仿宋" w:hint="eastAsia"/>
                <w:b/>
                <w:bCs/>
                <w:sz w:val="24"/>
                <w:szCs w:val="24"/>
                <w:lang w:val="zh-CN"/>
              </w:rPr>
              <w:t>参会人员</w:t>
            </w:r>
          </w:p>
        </w:tc>
      </w:tr>
      <w:tr w:rsidR="004C23B4" w14:paraId="36009462" w14:textId="77777777" w:rsidTr="008134EB">
        <w:trPr>
          <w:trHeight w:val="842"/>
        </w:trPr>
        <w:tc>
          <w:tcPr>
            <w:tcW w:w="807" w:type="dxa"/>
            <w:vMerge w:val="restart"/>
            <w:vAlign w:val="center"/>
          </w:tcPr>
          <w:p w14:paraId="6F05E954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color w:val="000000" w:themeColor="text1"/>
                <w:szCs w:val="24"/>
              </w:rPr>
            </w:pPr>
            <w:r>
              <w:rPr>
                <w:rFonts w:ascii="黑体" w:eastAsia="黑体" w:hAnsi="黑体" w:cs="仿宋" w:hint="eastAsia"/>
                <w:color w:val="000000" w:themeColor="text1"/>
                <w:szCs w:val="24"/>
              </w:rPr>
              <w:t>11.10</w:t>
            </w:r>
          </w:p>
          <w:p w14:paraId="50D53606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color w:val="000000" w:themeColor="text1"/>
                <w:szCs w:val="24"/>
                <w:lang w:val="zh-CN"/>
              </w:rPr>
            </w:pPr>
            <w:r>
              <w:rPr>
                <w:rFonts w:ascii="黑体" w:eastAsia="黑体" w:hAnsi="黑体" w:cs="仿宋" w:hint="eastAsia"/>
                <w:color w:val="000000" w:themeColor="text1"/>
                <w:szCs w:val="24"/>
                <w:lang w:val="zh-CN"/>
              </w:rPr>
              <w:t>周五</w:t>
            </w:r>
          </w:p>
        </w:tc>
        <w:tc>
          <w:tcPr>
            <w:tcW w:w="1127" w:type="dxa"/>
            <w:vAlign w:val="center"/>
          </w:tcPr>
          <w:p w14:paraId="1E865D6C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szCs w:val="24"/>
                <w:lang w:val="zh-CN"/>
              </w:rPr>
            </w:pPr>
            <w:r>
              <w:rPr>
                <w:rFonts w:ascii="黑体" w:eastAsia="黑体" w:hAnsi="黑体" w:cs="仿宋" w:hint="eastAsia"/>
                <w:szCs w:val="24"/>
                <w:lang w:val="zh-CN"/>
              </w:rPr>
              <w:t>全天</w:t>
            </w:r>
          </w:p>
        </w:tc>
        <w:tc>
          <w:tcPr>
            <w:tcW w:w="5004" w:type="dxa"/>
            <w:vAlign w:val="center"/>
          </w:tcPr>
          <w:p w14:paraId="23BAB886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sz w:val="22"/>
                <w:szCs w:val="24"/>
                <w:lang w:val="zh-CN"/>
              </w:rPr>
            </w:pPr>
            <w:r>
              <w:rPr>
                <w:rFonts w:ascii="黑体" w:eastAsia="黑体" w:hAnsi="黑体" w:cs="仿宋" w:hint="eastAsia"/>
                <w:sz w:val="22"/>
                <w:szCs w:val="24"/>
                <w:lang w:val="zh-CN"/>
              </w:rPr>
              <w:t>报 到</w:t>
            </w:r>
          </w:p>
          <w:p w14:paraId="4D45C0AC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2"/>
                <w:szCs w:val="24"/>
                <w:lang w:val="zh-CN"/>
              </w:rPr>
              <w:t>（学会第八届理事会理事候选人、专家咨询委员会委员于12点前报到）</w:t>
            </w:r>
          </w:p>
        </w:tc>
        <w:tc>
          <w:tcPr>
            <w:tcW w:w="1418" w:type="dxa"/>
            <w:vAlign w:val="center"/>
          </w:tcPr>
          <w:p w14:paraId="07FD7814" w14:textId="77777777" w:rsidR="004C23B4" w:rsidRDefault="004C23B4" w:rsidP="008134EB">
            <w:pPr>
              <w:wordWrap w:val="0"/>
              <w:spacing w:line="276" w:lineRule="auto"/>
              <w:jc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海泉湾维景酒店大厅</w:t>
            </w:r>
          </w:p>
        </w:tc>
        <w:tc>
          <w:tcPr>
            <w:tcW w:w="891" w:type="dxa"/>
            <w:vAlign w:val="center"/>
          </w:tcPr>
          <w:p w14:paraId="21F458D4" w14:textId="77777777" w:rsidR="004C23B4" w:rsidRDefault="004C23B4" w:rsidP="008134EB">
            <w:pPr>
              <w:wordWrap w:val="0"/>
              <w:spacing w:line="400" w:lineRule="exact"/>
              <w:jc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全体参会人员</w:t>
            </w:r>
          </w:p>
        </w:tc>
      </w:tr>
      <w:tr w:rsidR="004C23B4" w14:paraId="033312DA" w14:textId="77777777" w:rsidTr="008134EB">
        <w:trPr>
          <w:trHeight w:val="1024"/>
        </w:trPr>
        <w:tc>
          <w:tcPr>
            <w:tcW w:w="807" w:type="dxa"/>
            <w:vMerge/>
            <w:vAlign w:val="center"/>
          </w:tcPr>
          <w:p w14:paraId="4F49457F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color w:val="000000" w:themeColor="text1"/>
                <w:szCs w:val="24"/>
                <w:lang w:val="zh-CN"/>
              </w:rPr>
            </w:pPr>
          </w:p>
        </w:tc>
        <w:tc>
          <w:tcPr>
            <w:tcW w:w="1127" w:type="dxa"/>
            <w:vAlign w:val="center"/>
          </w:tcPr>
          <w:p w14:paraId="48FC076E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szCs w:val="24"/>
                <w:lang w:val="zh-CN"/>
              </w:rPr>
            </w:pPr>
            <w:r>
              <w:rPr>
                <w:rFonts w:ascii="黑体" w:eastAsia="黑体" w:hAnsi="黑体" w:cs="仿宋"/>
                <w:szCs w:val="24"/>
                <w:lang w:val="zh-CN"/>
              </w:rPr>
              <w:t>14</w:t>
            </w:r>
            <w:r>
              <w:rPr>
                <w:rFonts w:ascii="黑体" w:eastAsia="黑体" w:hAnsi="黑体" w:cs="仿宋" w:hint="eastAsia"/>
                <w:szCs w:val="24"/>
                <w:lang w:val="zh-CN"/>
              </w:rPr>
              <w:t>:</w:t>
            </w:r>
            <w:r>
              <w:rPr>
                <w:rFonts w:ascii="黑体" w:eastAsia="黑体" w:hAnsi="黑体" w:cs="仿宋"/>
                <w:szCs w:val="24"/>
                <w:lang w:val="zh-CN"/>
              </w:rPr>
              <w:t>00</w:t>
            </w:r>
            <w:r>
              <w:rPr>
                <w:rFonts w:ascii="黑体" w:eastAsia="黑体" w:hAnsi="黑体" w:cs="仿宋" w:hint="eastAsia"/>
                <w:szCs w:val="24"/>
                <w:lang w:val="zh-CN"/>
              </w:rPr>
              <w:t>-</w:t>
            </w:r>
          </w:p>
          <w:p w14:paraId="07B5EF31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szCs w:val="24"/>
                <w:lang w:val="zh-CN"/>
              </w:rPr>
            </w:pPr>
            <w:r>
              <w:rPr>
                <w:rFonts w:ascii="黑体" w:eastAsia="黑体" w:hAnsi="黑体" w:cs="仿宋"/>
                <w:szCs w:val="24"/>
                <w:lang w:val="zh-CN"/>
              </w:rPr>
              <w:t>15</w:t>
            </w:r>
            <w:r>
              <w:rPr>
                <w:rFonts w:ascii="黑体" w:eastAsia="黑体" w:hAnsi="黑体" w:cs="仿宋" w:hint="eastAsia"/>
                <w:szCs w:val="24"/>
                <w:lang w:val="zh-CN"/>
              </w:rPr>
              <w:t>:</w:t>
            </w:r>
            <w:r>
              <w:rPr>
                <w:rFonts w:ascii="黑体" w:eastAsia="黑体" w:hAnsi="黑体" w:cs="仿宋"/>
                <w:szCs w:val="24"/>
                <w:lang w:val="zh-CN"/>
              </w:rPr>
              <w:t>30</w:t>
            </w:r>
          </w:p>
        </w:tc>
        <w:tc>
          <w:tcPr>
            <w:tcW w:w="5004" w:type="dxa"/>
            <w:vAlign w:val="center"/>
          </w:tcPr>
          <w:p w14:paraId="69A5D150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b/>
                <w:bCs/>
                <w:szCs w:val="21"/>
                <w:lang w:val="zh-CN"/>
              </w:rPr>
            </w:pPr>
            <w:r>
              <w:rPr>
                <w:rFonts w:ascii="黑体" w:eastAsia="黑体" w:hAnsi="黑体" w:cs="仿宋" w:hint="eastAsia"/>
                <w:b/>
                <w:bCs/>
                <w:szCs w:val="21"/>
                <w:lang w:val="zh-CN"/>
              </w:rPr>
              <w:t>第八届理事</w:t>
            </w:r>
            <w:r>
              <w:rPr>
                <w:rFonts w:ascii="黑体" w:eastAsia="黑体" w:hAnsi="黑体" w:cs="仿宋" w:hint="eastAsia"/>
                <w:b/>
                <w:bCs/>
                <w:szCs w:val="21"/>
              </w:rPr>
              <w:t>会</w:t>
            </w:r>
            <w:r>
              <w:rPr>
                <w:rFonts w:ascii="黑体" w:eastAsia="黑体" w:hAnsi="黑体" w:cs="仿宋" w:hint="eastAsia"/>
                <w:b/>
                <w:bCs/>
                <w:szCs w:val="21"/>
                <w:lang w:val="zh-CN"/>
              </w:rPr>
              <w:t>换届会议暨第一次工作会议</w:t>
            </w:r>
          </w:p>
          <w:p w14:paraId="195BD1D7" w14:textId="77777777" w:rsidR="004C23B4" w:rsidRDefault="004C23B4" w:rsidP="008134EB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黑体" w:eastAsia="黑体" w:hAnsi="黑体" w:cs="仿宋"/>
                <w:szCs w:val="21"/>
              </w:rPr>
            </w:pPr>
            <w:r>
              <w:rPr>
                <w:rFonts w:ascii="黑体" w:eastAsia="黑体" w:hAnsi="黑体" w:cs="仿宋" w:hint="eastAsia"/>
                <w:szCs w:val="21"/>
              </w:rPr>
              <w:t>主持人：学会秘书长 翟双庆</w:t>
            </w:r>
          </w:p>
          <w:p w14:paraId="728DEE88" w14:textId="77777777" w:rsidR="004C23B4" w:rsidRDefault="004C23B4" w:rsidP="008134EB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黑体" w:eastAsia="黑体" w:hAnsi="黑体" w:cs="仿宋"/>
                <w:b/>
                <w:bCs/>
                <w:szCs w:val="21"/>
              </w:rPr>
            </w:pPr>
            <w:r>
              <w:rPr>
                <w:rFonts w:ascii="黑体" w:eastAsia="黑体" w:hAnsi="黑体" w:cs="仿宋" w:hint="eastAsia"/>
                <w:b/>
                <w:bCs/>
                <w:szCs w:val="21"/>
              </w:rPr>
              <w:t>第一阶段：第八届理事会换届会议</w:t>
            </w:r>
          </w:p>
          <w:p w14:paraId="4A04D7E8" w14:textId="77777777" w:rsidR="004C23B4" w:rsidRDefault="004C23B4" w:rsidP="008134EB">
            <w:pPr>
              <w:pStyle w:val="a8"/>
              <w:numPr>
                <w:ilvl w:val="0"/>
                <w:numId w:val="1"/>
              </w:numPr>
              <w:wordWrap w:val="0"/>
              <w:autoSpaceDE w:val="0"/>
              <w:autoSpaceDN w:val="0"/>
              <w:adjustRightInd w:val="0"/>
              <w:spacing w:line="400" w:lineRule="exact"/>
              <w:ind w:firstLineChars="0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换届方案介绍</w:t>
            </w:r>
          </w:p>
          <w:p w14:paraId="36DBCCE7" w14:textId="77777777" w:rsidR="004C23B4" w:rsidRDefault="004C23B4" w:rsidP="008134EB">
            <w:pPr>
              <w:pStyle w:val="a8"/>
              <w:numPr>
                <w:ilvl w:val="0"/>
                <w:numId w:val="1"/>
              </w:numPr>
              <w:wordWrap w:val="0"/>
              <w:autoSpaceDE w:val="0"/>
              <w:autoSpaceDN w:val="0"/>
              <w:adjustRightInd w:val="0"/>
              <w:spacing w:line="400" w:lineRule="exact"/>
              <w:ind w:firstLineChars="0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理事会选举</w:t>
            </w:r>
          </w:p>
          <w:p w14:paraId="295089CB" w14:textId="77777777" w:rsidR="004C23B4" w:rsidRDefault="004C23B4" w:rsidP="008134EB">
            <w:pPr>
              <w:pStyle w:val="a8"/>
              <w:numPr>
                <w:ilvl w:val="0"/>
                <w:numId w:val="1"/>
              </w:numPr>
              <w:wordWrap w:val="0"/>
              <w:autoSpaceDE w:val="0"/>
              <w:autoSpaceDN w:val="0"/>
              <w:adjustRightInd w:val="0"/>
              <w:spacing w:line="400" w:lineRule="exact"/>
              <w:ind w:firstLineChars="0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理事长讲话</w:t>
            </w:r>
          </w:p>
          <w:p w14:paraId="11C2FC5A" w14:textId="77777777" w:rsidR="004C23B4" w:rsidRDefault="004C23B4" w:rsidP="008134EB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黑体" w:eastAsia="黑体" w:hAnsi="黑体" w:cs="仿宋"/>
                <w:b/>
                <w:bCs/>
                <w:szCs w:val="21"/>
              </w:rPr>
            </w:pPr>
            <w:r>
              <w:rPr>
                <w:rFonts w:ascii="黑体" w:eastAsia="黑体" w:hAnsi="黑体" w:cs="仿宋" w:hint="eastAsia"/>
                <w:b/>
                <w:bCs/>
                <w:szCs w:val="21"/>
              </w:rPr>
              <w:t>第二阶段：第八届理事会第一次工作会议</w:t>
            </w:r>
          </w:p>
          <w:p w14:paraId="0057C6BD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1.审议第七届理事会工作总结</w:t>
            </w:r>
          </w:p>
          <w:p w14:paraId="4270036C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2.审议第八届理事会成立大会暨第十八届校长论坛会议议程</w:t>
            </w:r>
          </w:p>
          <w:p w14:paraId="5E401A01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3.审议</w:t>
            </w:r>
            <w:r>
              <w:rPr>
                <w:rFonts w:ascii="仿宋" w:eastAsia="仿宋" w:hAnsi="仿宋" w:cs="仿宋"/>
                <w:sz w:val="22"/>
                <w:szCs w:val="24"/>
              </w:rPr>
              <w:t>确定专家咨询委员会成员名单</w:t>
            </w:r>
          </w:p>
          <w:p w14:paraId="5C32836F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黑体" w:eastAsia="黑体" w:hAnsi="黑体" w:cs="仿宋"/>
                <w:sz w:val="22"/>
                <w:szCs w:val="24"/>
              </w:rPr>
              <w:t>4.</w:t>
            </w:r>
            <w:r>
              <w:rPr>
                <w:rFonts w:ascii="仿宋" w:eastAsia="仿宋" w:hAnsi="仿宋" w:cs="仿宋" w:hint="eastAsia"/>
                <w:sz w:val="22"/>
                <w:szCs w:val="24"/>
              </w:rPr>
              <w:t>讨论确定第十九届校长论坛相关计划</w:t>
            </w:r>
          </w:p>
          <w:p w14:paraId="18E928D2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/>
                <w:sz w:val="22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2"/>
                <w:szCs w:val="24"/>
              </w:rPr>
              <w:t>.通报研究会调整情况</w:t>
            </w:r>
          </w:p>
        </w:tc>
        <w:tc>
          <w:tcPr>
            <w:tcW w:w="1418" w:type="dxa"/>
            <w:vAlign w:val="center"/>
          </w:tcPr>
          <w:p w14:paraId="43CFBE8E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海泉湾维景酒店</w:t>
            </w:r>
          </w:p>
          <w:p w14:paraId="13CE2541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仿宋" w:eastAsia="仿宋" w:hAnsi="仿宋" w:cs="仿宋"/>
                <w:b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威斯厅</w:t>
            </w:r>
          </w:p>
        </w:tc>
        <w:tc>
          <w:tcPr>
            <w:tcW w:w="891" w:type="dxa"/>
            <w:vAlign w:val="center"/>
          </w:tcPr>
          <w:p w14:paraId="6677F605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第八届理事会</w:t>
            </w:r>
          </w:p>
          <w:p w14:paraId="2325FBA1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全体理事候选人</w:t>
            </w:r>
          </w:p>
        </w:tc>
      </w:tr>
      <w:tr w:rsidR="004C23B4" w14:paraId="6F49F709" w14:textId="77777777" w:rsidTr="008134EB">
        <w:trPr>
          <w:trHeight w:val="603"/>
        </w:trPr>
        <w:tc>
          <w:tcPr>
            <w:tcW w:w="807" w:type="dxa"/>
            <w:vMerge/>
            <w:vAlign w:val="center"/>
          </w:tcPr>
          <w:p w14:paraId="5966F3FC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color w:val="000000" w:themeColor="text1"/>
                <w:szCs w:val="24"/>
                <w:lang w:val="zh-CN"/>
              </w:rPr>
            </w:pPr>
          </w:p>
        </w:tc>
        <w:tc>
          <w:tcPr>
            <w:tcW w:w="1127" w:type="dxa"/>
            <w:vAlign w:val="center"/>
          </w:tcPr>
          <w:p w14:paraId="5DAAECA1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szCs w:val="24"/>
                <w:lang w:val="zh-CN"/>
              </w:rPr>
            </w:pPr>
            <w:r>
              <w:rPr>
                <w:rFonts w:ascii="黑体" w:eastAsia="黑体" w:hAnsi="黑体" w:cs="仿宋" w:hint="eastAsia"/>
                <w:szCs w:val="24"/>
                <w:lang w:val="zh-CN"/>
              </w:rPr>
              <w:t>1</w:t>
            </w:r>
            <w:r>
              <w:rPr>
                <w:rFonts w:ascii="黑体" w:eastAsia="黑体" w:hAnsi="黑体" w:cs="仿宋"/>
                <w:szCs w:val="24"/>
                <w:lang w:val="zh-CN"/>
              </w:rPr>
              <w:t>6</w:t>
            </w:r>
            <w:r>
              <w:rPr>
                <w:rFonts w:ascii="黑体" w:eastAsia="黑体" w:hAnsi="黑体" w:cs="仿宋" w:hint="eastAsia"/>
                <w:szCs w:val="24"/>
                <w:lang w:val="zh-CN"/>
              </w:rPr>
              <w:t>:</w:t>
            </w:r>
            <w:r>
              <w:rPr>
                <w:rFonts w:ascii="黑体" w:eastAsia="黑体" w:hAnsi="黑体" w:cs="仿宋"/>
                <w:szCs w:val="24"/>
                <w:lang w:val="zh-CN"/>
              </w:rPr>
              <w:t>00-</w:t>
            </w:r>
          </w:p>
          <w:p w14:paraId="0144C46B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szCs w:val="24"/>
                <w:lang w:val="zh-CN"/>
              </w:rPr>
            </w:pPr>
            <w:r>
              <w:rPr>
                <w:rFonts w:ascii="黑体" w:eastAsia="黑体" w:hAnsi="黑体" w:cs="仿宋"/>
                <w:szCs w:val="24"/>
                <w:lang w:val="zh-CN"/>
              </w:rPr>
              <w:t>17</w:t>
            </w:r>
            <w:r>
              <w:rPr>
                <w:rFonts w:ascii="黑体" w:eastAsia="黑体" w:hAnsi="黑体" w:cs="仿宋" w:hint="eastAsia"/>
                <w:szCs w:val="24"/>
                <w:lang w:val="zh-CN"/>
              </w:rPr>
              <w:t>:</w:t>
            </w:r>
            <w:r>
              <w:rPr>
                <w:rFonts w:ascii="黑体" w:eastAsia="黑体" w:hAnsi="黑体" w:cs="仿宋"/>
                <w:szCs w:val="24"/>
                <w:lang w:val="zh-CN"/>
              </w:rPr>
              <w:t>30</w:t>
            </w:r>
          </w:p>
        </w:tc>
        <w:tc>
          <w:tcPr>
            <w:tcW w:w="5004" w:type="dxa"/>
            <w:vAlign w:val="center"/>
          </w:tcPr>
          <w:p w14:paraId="462FEDE0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b/>
                <w:bCs/>
                <w:lang w:val="zh-CN"/>
              </w:rPr>
            </w:pPr>
            <w:r>
              <w:rPr>
                <w:rFonts w:ascii="黑体" w:eastAsia="黑体" w:hAnsi="黑体" w:cs="仿宋" w:hint="eastAsia"/>
                <w:b/>
                <w:bCs/>
                <w:lang w:val="zh-CN"/>
              </w:rPr>
              <w:t>第八届理事会专家咨询委员会</w:t>
            </w:r>
          </w:p>
          <w:p w14:paraId="37C57C46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b/>
                <w:bCs/>
                <w:lang w:val="zh-CN"/>
              </w:rPr>
            </w:pPr>
            <w:r>
              <w:rPr>
                <w:rFonts w:ascii="黑体" w:eastAsia="黑体" w:hAnsi="黑体" w:cs="仿宋" w:hint="eastAsia"/>
                <w:b/>
                <w:bCs/>
                <w:lang w:val="zh-CN"/>
              </w:rPr>
              <w:t>第一次全体会议</w:t>
            </w:r>
          </w:p>
          <w:p w14:paraId="2E3D5CD4" w14:textId="77777777" w:rsidR="004C23B4" w:rsidRDefault="004C23B4" w:rsidP="008134EB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黑体" w:eastAsia="黑体" w:hAnsi="黑体" w:cs="仿宋"/>
                <w:b/>
                <w:bCs/>
              </w:rPr>
            </w:pPr>
            <w:r>
              <w:rPr>
                <w:rFonts w:ascii="黑体" w:eastAsia="黑体" w:hAnsi="黑体" w:cs="仿宋" w:hint="eastAsia"/>
                <w:b/>
                <w:bCs/>
              </w:rPr>
              <w:t>第一阶段</w:t>
            </w:r>
            <w:r>
              <w:rPr>
                <w:rFonts w:ascii="黑体" w:eastAsia="黑体" w:hAnsi="黑体" w:cs="仿宋"/>
                <w:b/>
                <w:bCs/>
              </w:rPr>
              <w:t>：</w:t>
            </w:r>
            <w:r>
              <w:rPr>
                <w:rFonts w:ascii="黑体" w:eastAsia="黑体" w:hAnsi="黑体" w:cs="仿宋" w:hint="eastAsia"/>
                <w:b/>
                <w:bCs/>
              </w:rPr>
              <w:t>专家</w:t>
            </w:r>
            <w:r>
              <w:rPr>
                <w:rFonts w:ascii="黑体" w:eastAsia="黑体" w:hAnsi="黑体" w:cs="仿宋"/>
                <w:b/>
                <w:bCs/>
              </w:rPr>
              <w:t>聘任仪式</w:t>
            </w:r>
          </w:p>
          <w:p w14:paraId="031EEADD" w14:textId="77777777" w:rsidR="004C23B4" w:rsidRDefault="004C23B4" w:rsidP="008134EB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黑体" w:eastAsia="黑体" w:hAnsi="黑体" w:cs="仿宋"/>
                <w:szCs w:val="21"/>
              </w:rPr>
            </w:pPr>
            <w:r>
              <w:rPr>
                <w:rFonts w:ascii="黑体" w:eastAsia="黑体" w:hAnsi="黑体" w:cs="仿宋" w:hint="eastAsia"/>
                <w:szCs w:val="21"/>
              </w:rPr>
              <w:t>主持人：学会秘书长 翟双庆</w:t>
            </w:r>
          </w:p>
          <w:p w14:paraId="5424DC74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/>
                <w:sz w:val="22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z w:val="22"/>
                <w:szCs w:val="24"/>
              </w:rPr>
              <w:t>宣读</w:t>
            </w:r>
            <w:r>
              <w:rPr>
                <w:rFonts w:ascii="仿宋" w:eastAsia="仿宋" w:hAnsi="仿宋" w:cs="仿宋"/>
                <w:sz w:val="22"/>
                <w:szCs w:val="24"/>
              </w:rPr>
              <w:t>专家咨询委员会名单</w:t>
            </w:r>
          </w:p>
          <w:p w14:paraId="252A2284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/>
                <w:sz w:val="22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2"/>
                <w:szCs w:val="24"/>
              </w:rPr>
              <w:t>聘任仪式</w:t>
            </w:r>
          </w:p>
          <w:p w14:paraId="5C7ADA4C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黑体" w:eastAsia="黑体" w:hAnsi="黑体" w:cs="仿宋"/>
                <w:b/>
                <w:bCs/>
              </w:rPr>
            </w:pPr>
            <w:r>
              <w:rPr>
                <w:rFonts w:ascii="黑体" w:eastAsia="黑体" w:hAnsi="黑体" w:cs="仿宋" w:hint="eastAsia"/>
                <w:b/>
                <w:bCs/>
              </w:rPr>
              <w:lastRenderedPageBreak/>
              <w:t>第二阶段：</w:t>
            </w:r>
            <w:r>
              <w:rPr>
                <w:rFonts w:ascii="黑体" w:eastAsia="黑体" w:hAnsi="黑体" w:cs="仿宋"/>
                <w:b/>
                <w:bCs/>
              </w:rPr>
              <w:t>第一次全体会议</w:t>
            </w:r>
          </w:p>
          <w:p w14:paraId="70158639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黑体" w:eastAsia="黑体" w:hAnsi="黑体" w:cs="仿宋"/>
                <w:szCs w:val="21"/>
              </w:rPr>
            </w:pPr>
            <w:r>
              <w:rPr>
                <w:rFonts w:ascii="黑体" w:eastAsia="黑体" w:hAnsi="黑体" w:cs="仿宋" w:hint="eastAsia"/>
                <w:szCs w:val="21"/>
              </w:rPr>
              <w:t>主持人：专家咨询委员会主任委员 谷晓红</w:t>
            </w:r>
          </w:p>
          <w:p w14:paraId="04CB3923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</w:t>
            </w:r>
            <w:r>
              <w:rPr>
                <w:rFonts w:ascii="仿宋" w:eastAsia="仿宋" w:hAnsi="仿宋" w:cs="仿宋" w:hint="eastAsia"/>
                <w:szCs w:val="21"/>
                <w:lang w:val="zh-CN"/>
              </w:rPr>
              <w:t>研讨第八届理事会发展重点工作</w:t>
            </w:r>
          </w:p>
          <w:p w14:paraId="035BB415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</w:t>
            </w:r>
            <w:r>
              <w:rPr>
                <w:rFonts w:ascii="仿宋" w:eastAsia="仿宋" w:hAnsi="仿宋" w:cs="仿宋" w:hint="eastAsia"/>
                <w:szCs w:val="21"/>
                <w:lang w:val="zh-CN"/>
              </w:rPr>
              <w:t>研讨中医药教育改革发展重点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任务</w:t>
            </w:r>
          </w:p>
        </w:tc>
        <w:tc>
          <w:tcPr>
            <w:tcW w:w="1418" w:type="dxa"/>
            <w:vAlign w:val="center"/>
          </w:tcPr>
          <w:p w14:paraId="70183E3A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lastRenderedPageBreak/>
              <w:t>海泉湾维景酒店</w:t>
            </w:r>
          </w:p>
          <w:p w14:paraId="6D18248A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开普敦厅</w:t>
            </w:r>
          </w:p>
        </w:tc>
        <w:tc>
          <w:tcPr>
            <w:tcW w:w="891" w:type="dxa"/>
            <w:vAlign w:val="center"/>
          </w:tcPr>
          <w:p w14:paraId="523EAA82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第八届理事会</w:t>
            </w:r>
          </w:p>
          <w:p w14:paraId="4920181D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专家咨询委员会委员</w:t>
            </w:r>
          </w:p>
        </w:tc>
      </w:tr>
      <w:tr w:rsidR="004C23B4" w14:paraId="15AA6258" w14:textId="77777777" w:rsidTr="008134EB">
        <w:trPr>
          <w:trHeight w:val="694"/>
        </w:trPr>
        <w:tc>
          <w:tcPr>
            <w:tcW w:w="807" w:type="dxa"/>
            <w:vMerge w:val="restart"/>
            <w:vAlign w:val="center"/>
          </w:tcPr>
          <w:p w14:paraId="039700B2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color w:val="000000" w:themeColor="text1"/>
                <w:szCs w:val="24"/>
              </w:rPr>
            </w:pPr>
            <w:r>
              <w:rPr>
                <w:rFonts w:ascii="黑体" w:eastAsia="黑体" w:hAnsi="黑体" w:cs="仿宋" w:hint="eastAsia"/>
                <w:color w:val="000000" w:themeColor="text1"/>
                <w:szCs w:val="24"/>
              </w:rPr>
              <w:t>11.11</w:t>
            </w:r>
          </w:p>
          <w:p w14:paraId="530259D8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color w:val="000000" w:themeColor="text1"/>
                <w:szCs w:val="24"/>
                <w:lang w:val="zh-CN"/>
              </w:rPr>
            </w:pPr>
            <w:r>
              <w:rPr>
                <w:rFonts w:ascii="黑体" w:eastAsia="黑体" w:hAnsi="黑体" w:cs="仿宋" w:hint="eastAsia"/>
                <w:color w:val="000000" w:themeColor="text1"/>
                <w:szCs w:val="24"/>
              </w:rPr>
              <w:t>周</w:t>
            </w:r>
            <w:r>
              <w:rPr>
                <w:rFonts w:ascii="黑体" w:eastAsia="黑体" w:hAnsi="黑体" w:cs="仿宋" w:hint="eastAsia"/>
                <w:color w:val="000000" w:themeColor="text1"/>
                <w:szCs w:val="24"/>
                <w:lang w:val="zh-CN"/>
              </w:rPr>
              <w:t>六</w:t>
            </w:r>
          </w:p>
        </w:tc>
        <w:tc>
          <w:tcPr>
            <w:tcW w:w="1127" w:type="dxa"/>
            <w:vAlign w:val="center"/>
          </w:tcPr>
          <w:p w14:paraId="1C3DA19E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szCs w:val="24"/>
                <w:lang w:val="zh-CN"/>
              </w:rPr>
            </w:pPr>
            <w:r>
              <w:rPr>
                <w:rFonts w:ascii="黑体" w:eastAsia="黑体" w:hAnsi="黑体" w:cs="仿宋"/>
                <w:szCs w:val="24"/>
                <w:lang w:val="zh-CN"/>
              </w:rPr>
              <w:t>8:30</w:t>
            </w:r>
            <w:r>
              <w:rPr>
                <w:rFonts w:ascii="黑体" w:eastAsia="黑体" w:hAnsi="黑体" w:cs="仿宋" w:hint="eastAsia"/>
                <w:szCs w:val="24"/>
                <w:lang w:val="zh-CN"/>
              </w:rPr>
              <w:t>-</w:t>
            </w:r>
          </w:p>
          <w:p w14:paraId="036DDE54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szCs w:val="24"/>
                <w:lang w:val="zh-CN"/>
              </w:rPr>
            </w:pPr>
            <w:r>
              <w:rPr>
                <w:rFonts w:ascii="黑体" w:eastAsia="黑体" w:hAnsi="黑体" w:cs="仿宋"/>
                <w:szCs w:val="24"/>
                <w:lang w:val="zh-CN"/>
              </w:rPr>
              <w:t>11</w:t>
            </w:r>
            <w:r>
              <w:rPr>
                <w:rFonts w:ascii="黑体" w:eastAsia="黑体" w:hAnsi="黑体" w:cs="仿宋" w:hint="eastAsia"/>
                <w:szCs w:val="24"/>
                <w:lang w:val="zh-CN"/>
              </w:rPr>
              <w:t>:</w:t>
            </w:r>
            <w:r>
              <w:rPr>
                <w:rFonts w:ascii="黑体" w:eastAsia="黑体" w:hAnsi="黑体" w:cs="仿宋"/>
                <w:szCs w:val="24"/>
                <w:lang w:val="zh-CN"/>
              </w:rPr>
              <w:t>30</w:t>
            </w:r>
          </w:p>
        </w:tc>
        <w:tc>
          <w:tcPr>
            <w:tcW w:w="5004" w:type="dxa"/>
            <w:shd w:val="clear" w:color="auto" w:fill="auto"/>
            <w:vAlign w:val="center"/>
          </w:tcPr>
          <w:p w14:paraId="28F6EB46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b/>
                <w:bCs/>
                <w:szCs w:val="21"/>
                <w:lang w:val="zh-CN"/>
              </w:rPr>
            </w:pPr>
            <w:r>
              <w:rPr>
                <w:rFonts w:ascii="黑体" w:eastAsia="黑体" w:hAnsi="黑体" w:cs="仿宋" w:hint="eastAsia"/>
                <w:b/>
                <w:bCs/>
                <w:szCs w:val="21"/>
                <w:lang w:val="zh-CN"/>
              </w:rPr>
              <w:t>第八届理事会成立大会</w:t>
            </w:r>
          </w:p>
          <w:p w14:paraId="23AC9D18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b/>
                <w:bCs/>
                <w:szCs w:val="21"/>
                <w:lang w:val="zh-CN"/>
              </w:rPr>
            </w:pPr>
            <w:r>
              <w:rPr>
                <w:rFonts w:ascii="黑体" w:eastAsia="黑体" w:hAnsi="黑体" w:cs="仿宋" w:hint="eastAsia"/>
                <w:b/>
                <w:bCs/>
                <w:szCs w:val="21"/>
                <w:lang w:val="zh-CN"/>
              </w:rPr>
              <w:t>暨</w:t>
            </w:r>
            <w:r>
              <w:rPr>
                <w:rFonts w:ascii="黑体" w:eastAsia="黑体" w:hAnsi="黑体" w:cs="仿宋"/>
                <w:b/>
                <w:bCs/>
                <w:szCs w:val="21"/>
                <w:lang w:val="zh-CN"/>
              </w:rPr>
              <w:t>第十</w:t>
            </w:r>
            <w:r>
              <w:rPr>
                <w:rFonts w:ascii="黑体" w:eastAsia="黑体" w:hAnsi="黑体" w:cs="仿宋" w:hint="eastAsia"/>
                <w:b/>
                <w:bCs/>
                <w:szCs w:val="21"/>
                <w:lang w:val="zh-CN"/>
              </w:rPr>
              <w:t>八</w:t>
            </w:r>
            <w:r>
              <w:rPr>
                <w:rFonts w:ascii="黑体" w:eastAsia="黑体" w:hAnsi="黑体" w:cs="仿宋"/>
                <w:b/>
                <w:bCs/>
                <w:szCs w:val="21"/>
                <w:lang w:val="zh-CN"/>
              </w:rPr>
              <w:t>届</w:t>
            </w:r>
            <w:r>
              <w:rPr>
                <w:rFonts w:ascii="黑体" w:eastAsia="黑体" w:hAnsi="黑体" w:cs="仿宋" w:hint="eastAsia"/>
                <w:b/>
                <w:bCs/>
                <w:szCs w:val="21"/>
                <w:lang w:val="zh-CN"/>
              </w:rPr>
              <w:t>中医药</w:t>
            </w:r>
            <w:r>
              <w:rPr>
                <w:rFonts w:ascii="黑体" w:eastAsia="黑体" w:hAnsi="黑体" w:cs="仿宋"/>
                <w:b/>
                <w:bCs/>
                <w:szCs w:val="21"/>
                <w:lang w:val="zh-CN"/>
              </w:rPr>
              <w:t>高等教育</w:t>
            </w:r>
            <w:r>
              <w:rPr>
                <w:rFonts w:ascii="黑体" w:eastAsia="黑体" w:hAnsi="黑体" w:cs="仿宋" w:hint="eastAsia"/>
                <w:b/>
                <w:bCs/>
                <w:szCs w:val="21"/>
                <w:lang w:val="zh-CN"/>
              </w:rPr>
              <w:t>校长论坛</w:t>
            </w:r>
          </w:p>
          <w:p w14:paraId="30137231" w14:textId="77777777" w:rsidR="004C23B4" w:rsidRDefault="004C23B4" w:rsidP="008134EB">
            <w:pPr>
              <w:pStyle w:val="a8"/>
              <w:numPr>
                <w:ilvl w:val="0"/>
                <w:numId w:val="2"/>
              </w:numPr>
              <w:wordWrap w:val="0"/>
              <w:autoSpaceDE w:val="0"/>
              <w:autoSpaceDN w:val="0"/>
              <w:adjustRightInd w:val="0"/>
              <w:spacing w:line="400" w:lineRule="exact"/>
              <w:ind w:firstLineChars="0"/>
              <w:jc w:val="left"/>
              <w:rPr>
                <w:rFonts w:ascii="黑体" w:eastAsia="黑体" w:hAnsi="黑体" w:cs="仿宋"/>
                <w:b/>
                <w:bCs/>
                <w:szCs w:val="21"/>
                <w:lang w:val="zh-CN"/>
              </w:rPr>
            </w:pPr>
            <w:bookmarkStart w:id="0" w:name="OLE_LINK1"/>
            <w:r>
              <w:rPr>
                <w:rFonts w:ascii="黑体" w:eastAsia="黑体" w:hAnsi="黑体" w:cs="仿宋" w:hint="eastAsia"/>
                <w:b/>
                <w:bCs/>
                <w:szCs w:val="21"/>
                <w:lang w:val="zh-CN"/>
              </w:rPr>
              <w:t>成立仪式暨论坛开幕式</w:t>
            </w:r>
            <w:r>
              <w:rPr>
                <w:rFonts w:ascii="黑体" w:eastAsia="黑体" w:hAnsi="黑体" w:cs="仿宋" w:hint="eastAsia"/>
                <w:szCs w:val="21"/>
                <w:lang w:val="zh-CN"/>
              </w:rPr>
              <w:t>（8:30-10:00）</w:t>
            </w:r>
          </w:p>
          <w:bookmarkEnd w:id="0"/>
          <w:p w14:paraId="75109EC9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400" w:lineRule="exac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主持人：学会秘书长 </w:t>
            </w:r>
          </w:p>
          <w:p w14:paraId="19A86ED2" w14:textId="77777777" w:rsidR="004C23B4" w:rsidRDefault="004C23B4" w:rsidP="008134EB">
            <w:pPr>
              <w:pStyle w:val="a8"/>
              <w:numPr>
                <w:ilvl w:val="0"/>
                <w:numId w:val="3"/>
              </w:numPr>
              <w:wordWrap w:val="0"/>
              <w:autoSpaceDE w:val="0"/>
              <w:autoSpaceDN w:val="0"/>
              <w:adjustRightInd w:val="0"/>
              <w:spacing w:line="400" w:lineRule="exact"/>
              <w:ind w:firstLineChars="0"/>
              <w:jc w:val="lef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>陕西中医药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大学领导致辞</w:t>
            </w:r>
          </w:p>
          <w:p w14:paraId="6DB0340B" w14:textId="347CCB08" w:rsidR="004C23B4" w:rsidRDefault="004C23B4" w:rsidP="008134EB">
            <w:pPr>
              <w:pStyle w:val="a8"/>
              <w:numPr>
                <w:ilvl w:val="0"/>
                <w:numId w:val="3"/>
              </w:numPr>
              <w:wordWrap w:val="0"/>
              <w:autoSpaceDE w:val="0"/>
              <w:autoSpaceDN w:val="0"/>
              <w:adjustRightInd w:val="0"/>
              <w:spacing w:line="400" w:lineRule="exact"/>
              <w:ind w:firstLineChars="0"/>
              <w:jc w:val="lef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>领导致辞</w:t>
            </w:r>
          </w:p>
          <w:p w14:paraId="1BC98E52" w14:textId="3285BA96" w:rsidR="004C23B4" w:rsidRDefault="00CA4AB9" w:rsidP="008134EB">
            <w:pPr>
              <w:pStyle w:val="a8"/>
              <w:numPr>
                <w:ilvl w:val="0"/>
                <w:numId w:val="3"/>
              </w:numPr>
              <w:wordWrap w:val="0"/>
              <w:autoSpaceDE w:val="0"/>
              <w:autoSpaceDN w:val="0"/>
              <w:adjustRightInd w:val="0"/>
              <w:spacing w:line="400" w:lineRule="exact"/>
              <w:ind w:firstLineChars="0"/>
              <w:jc w:val="lef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>上级</w:t>
            </w:r>
            <w:r w:rsidR="004C23B4">
              <w:rPr>
                <w:rFonts w:ascii="仿宋" w:eastAsia="仿宋" w:hAnsi="仿宋" w:cs="仿宋" w:hint="eastAsia"/>
                <w:szCs w:val="21"/>
                <w:lang w:val="zh-CN"/>
              </w:rPr>
              <w:t>领导讲话</w:t>
            </w:r>
          </w:p>
          <w:p w14:paraId="1E65B13D" w14:textId="77777777" w:rsidR="004C23B4" w:rsidRDefault="004C23B4" w:rsidP="008134EB">
            <w:pPr>
              <w:pStyle w:val="a8"/>
              <w:numPr>
                <w:ilvl w:val="0"/>
                <w:numId w:val="3"/>
              </w:numPr>
              <w:wordWrap w:val="0"/>
              <w:autoSpaceDE w:val="0"/>
              <w:autoSpaceDN w:val="0"/>
              <w:adjustRightInd w:val="0"/>
              <w:spacing w:line="400" w:lineRule="exact"/>
              <w:ind w:firstLineChars="0"/>
              <w:jc w:val="lef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>第七届理事会工作总结</w:t>
            </w:r>
          </w:p>
          <w:p w14:paraId="3E4D35A5" w14:textId="77777777" w:rsidR="004C23B4" w:rsidRDefault="004C23B4" w:rsidP="008134EB">
            <w:pPr>
              <w:pStyle w:val="a8"/>
              <w:numPr>
                <w:ilvl w:val="0"/>
                <w:numId w:val="3"/>
              </w:numPr>
              <w:wordWrap w:val="0"/>
              <w:autoSpaceDE w:val="0"/>
              <w:autoSpaceDN w:val="0"/>
              <w:adjustRightInd w:val="0"/>
              <w:spacing w:line="400" w:lineRule="exact"/>
              <w:ind w:firstLineChars="0"/>
              <w:jc w:val="lef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>第八届理事会聘任仪式</w:t>
            </w:r>
          </w:p>
          <w:p w14:paraId="330FD588" w14:textId="4F53EDAC" w:rsidR="004C23B4" w:rsidRDefault="004C23B4" w:rsidP="008134EB">
            <w:pPr>
              <w:pStyle w:val="a8"/>
              <w:numPr>
                <w:ilvl w:val="0"/>
                <w:numId w:val="3"/>
              </w:numPr>
              <w:wordWrap w:val="0"/>
              <w:autoSpaceDE w:val="0"/>
              <w:autoSpaceDN w:val="0"/>
              <w:adjustRightInd w:val="0"/>
              <w:spacing w:line="400" w:lineRule="exact"/>
              <w:ind w:firstLineChars="0"/>
              <w:jc w:val="lef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>第八届理事会理事长讲话</w:t>
            </w:r>
          </w:p>
          <w:p w14:paraId="017F8D0A" w14:textId="77777777" w:rsidR="004C23B4" w:rsidRDefault="004C23B4" w:rsidP="008134E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"/>
                <w:b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szCs w:val="21"/>
                <w:lang w:val="zh-CN"/>
              </w:rPr>
              <w:t>茶歇（</w:t>
            </w:r>
            <w:r>
              <w:rPr>
                <w:rFonts w:ascii="仿宋" w:eastAsia="仿宋" w:hAnsi="仿宋" w:cs="仿宋"/>
                <w:b/>
                <w:szCs w:val="21"/>
                <w:lang w:val="zh-CN"/>
              </w:rPr>
              <w:t>10</w:t>
            </w:r>
            <w:r>
              <w:rPr>
                <w:rFonts w:ascii="仿宋" w:eastAsia="仿宋" w:hAnsi="仿宋" w:cs="仿宋" w:hint="eastAsia"/>
                <w:b/>
                <w:szCs w:val="21"/>
                <w:lang w:val="zh-CN"/>
              </w:rPr>
              <w:t>:</w:t>
            </w:r>
            <w:r>
              <w:rPr>
                <w:rFonts w:ascii="仿宋" w:eastAsia="仿宋" w:hAnsi="仿宋" w:cs="仿宋"/>
                <w:b/>
                <w:szCs w:val="21"/>
                <w:lang w:val="zh-CN"/>
              </w:rPr>
              <w:t>00-10:10</w:t>
            </w:r>
            <w:r>
              <w:rPr>
                <w:rFonts w:ascii="仿宋" w:eastAsia="仿宋" w:hAnsi="仿宋" w:cs="仿宋" w:hint="eastAsia"/>
                <w:b/>
                <w:szCs w:val="21"/>
                <w:lang w:val="zh-CN"/>
              </w:rPr>
              <w:t>）</w:t>
            </w:r>
          </w:p>
          <w:p w14:paraId="155268D1" w14:textId="77777777" w:rsidR="004C23B4" w:rsidRDefault="004C23B4" w:rsidP="008134EB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400" w:lineRule="exact"/>
              <w:ind w:left="0" w:firstLineChars="0" w:firstLine="0"/>
              <w:jc w:val="left"/>
              <w:rPr>
                <w:rFonts w:ascii="黑体" w:eastAsia="黑体" w:hAnsi="黑体" w:cs="仿宋"/>
                <w:b/>
                <w:bCs/>
                <w:szCs w:val="21"/>
                <w:lang w:val="zh-CN"/>
              </w:rPr>
            </w:pPr>
            <w:r>
              <w:rPr>
                <w:rFonts w:ascii="黑体" w:eastAsia="黑体" w:hAnsi="黑体" w:cs="仿宋" w:hint="eastAsia"/>
                <w:b/>
                <w:bCs/>
                <w:szCs w:val="21"/>
                <w:lang w:val="zh-CN"/>
              </w:rPr>
              <w:t>主题</w:t>
            </w:r>
            <w:r>
              <w:rPr>
                <w:rFonts w:ascii="黑体" w:eastAsia="黑体" w:hAnsi="黑体" w:cs="仿宋" w:hint="eastAsia"/>
                <w:b/>
                <w:bCs/>
                <w:szCs w:val="21"/>
              </w:rPr>
              <w:t>报告</w:t>
            </w:r>
            <w:r>
              <w:rPr>
                <w:rFonts w:ascii="黑体" w:eastAsia="黑体" w:hAnsi="黑体" w:cs="仿宋" w:hint="eastAsia"/>
                <w:szCs w:val="21"/>
              </w:rPr>
              <w:t>（10:10-11:30）</w:t>
            </w:r>
          </w:p>
          <w:p w14:paraId="158BC58A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黑体" w:eastAsia="黑体" w:hAnsi="黑体" w:cs="仿宋"/>
                <w:szCs w:val="21"/>
              </w:rPr>
            </w:pPr>
            <w:r>
              <w:rPr>
                <w:rFonts w:ascii="黑体" w:eastAsia="黑体" w:hAnsi="黑体" w:cs="仿宋" w:hint="eastAsia"/>
                <w:szCs w:val="21"/>
                <w:lang w:val="zh-CN"/>
              </w:rPr>
              <w:t>主持人：</w:t>
            </w:r>
            <w:r>
              <w:rPr>
                <w:rFonts w:ascii="黑体" w:eastAsia="黑体" w:hAnsi="黑体" w:cs="仿宋" w:hint="eastAsia"/>
                <w:szCs w:val="21"/>
              </w:rPr>
              <w:t xml:space="preserve">副理事长  </w:t>
            </w:r>
          </w:p>
          <w:p w14:paraId="2E25F32C" w14:textId="77777777" w:rsidR="004C23B4" w:rsidRDefault="004C23B4" w:rsidP="008134EB">
            <w:pPr>
              <w:pStyle w:val="a8"/>
              <w:numPr>
                <w:ilvl w:val="0"/>
                <w:numId w:val="5"/>
              </w:numPr>
              <w:wordWrap w:val="0"/>
              <w:autoSpaceDE w:val="0"/>
              <w:autoSpaceDN w:val="0"/>
              <w:adjustRightInd w:val="0"/>
              <w:spacing w:line="400" w:lineRule="exact"/>
              <w:ind w:firstLineChars="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>主题报告一：</w:t>
            </w:r>
          </w:p>
          <w:p w14:paraId="00EEAB61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>教育科技人才一体统筹推进与高等教育的变革</w:t>
            </w:r>
          </w:p>
          <w:p w14:paraId="5F314F89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 xml:space="preserve">（瞿振元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教授 </w:t>
            </w:r>
            <w:r>
              <w:rPr>
                <w:rFonts w:ascii="仿宋" w:eastAsia="仿宋" w:hAnsi="仿宋" w:cs="仿宋" w:hint="eastAsia"/>
                <w:szCs w:val="21"/>
                <w:lang w:val="zh-CN"/>
              </w:rPr>
              <w:t>中国高等教育学会原会长）</w:t>
            </w:r>
          </w:p>
          <w:p w14:paraId="01C5322C" w14:textId="77777777" w:rsidR="004C23B4" w:rsidRDefault="004C23B4" w:rsidP="008134EB">
            <w:pPr>
              <w:pStyle w:val="a8"/>
              <w:numPr>
                <w:ilvl w:val="0"/>
                <w:numId w:val="5"/>
              </w:numPr>
              <w:wordWrap w:val="0"/>
              <w:autoSpaceDE w:val="0"/>
              <w:autoSpaceDN w:val="0"/>
              <w:adjustRightInd w:val="0"/>
              <w:spacing w:line="400" w:lineRule="exact"/>
              <w:ind w:firstLineChars="0"/>
              <w:jc w:val="lef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主题</w:t>
            </w:r>
            <w:r>
              <w:rPr>
                <w:rFonts w:ascii="仿宋" w:eastAsia="仿宋" w:hAnsi="仿宋" w:cs="仿宋" w:hint="eastAsia"/>
                <w:szCs w:val="21"/>
                <w:lang w:val="zh-CN"/>
              </w:rPr>
              <w:t>报告二：</w:t>
            </w:r>
          </w:p>
          <w:p w14:paraId="05227ED4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黑体" w:eastAsia="黑体" w:hAnsi="黑体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>（</w:t>
            </w:r>
            <w:r>
              <w:rPr>
                <w:rFonts w:ascii="仿宋" w:eastAsia="仿宋" w:hAnsi="仿宋" w:cs="仿宋" w:hint="eastAsia"/>
                <w:szCs w:val="21"/>
              </w:rPr>
              <w:t>张伯礼 院士 天津中医药大学名誉校长</w:t>
            </w:r>
            <w:r>
              <w:rPr>
                <w:rFonts w:ascii="仿宋" w:eastAsia="仿宋" w:hAnsi="仿宋" w:cs="仿宋" w:hint="eastAsia"/>
                <w:szCs w:val="21"/>
                <w:lang w:val="zh-CN"/>
              </w:rPr>
              <w:t>）</w:t>
            </w:r>
          </w:p>
        </w:tc>
        <w:tc>
          <w:tcPr>
            <w:tcW w:w="1418" w:type="dxa"/>
            <w:vAlign w:val="center"/>
          </w:tcPr>
          <w:p w14:paraId="17685161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陕西中医药大学</w:t>
            </w:r>
          </w:p>
          <w:p w14:paraId="1806AFDA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" w:eastAsia="仿宋" w:hAnsi="仿宋" w:cs="仿宋"/>
                <w:b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会展中心</w:t>
            </w:r>
          </w:p>
        </w:tc>
        <w:tc>
          <w:tcPr>
            <w:tcW w:w="891" w:type="dxa"/>
            <w:vAlign w:val="center"/>
          </w:tcPr>
          <w:p w14:paraId="5394FC92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全体参会人员</w:t>
            </w:r>
          </w:p>
        </w:tc>
      </w:tr>
      <w:tr w:rsidR="004C23B4" w14:paraId="10704D66" w14:textId="77777777" w:rsidTr="008134EB">
        <w:trPr>
          <w:trHeight w:val="956"/>
        </w:trPr>
        <w:tc>
          <w:tcPr>
            <w:tcW w:w="807" w:type="dxa"/>
            <w:vMerge/>
            <w:vAlign w:val="center"/>
          </w:tcPr>
          <w:p w14:paraId="448B77FA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color w:val="000000" w:themeColor="text1"/>
                <w:szCs w:val="24"/>
                <w:lang w:val="zh-CN"/>
              </w:rPr>
            </w:pPr>
          </w:p>
        </w:tc>
        <w:tc>
          <w:tcPr>
            <w:tcW w:w="1127" w:type="dxa"/>
            <w:vAlign w:val="center"/>
          </w:tcPr>
          <w:p w14:paraId="35867987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szCs w:val="24"/>
                <w:lang w:val="zh-CN"/>
              </w:rPr>
            </w:pPr>
            <w:r>
              <w:rPr>
                <w:rFonts w:ascii="黑体" w:eastAsia="黑体" w:hAnsi="黑体" w:cs="仿宋"/>
                <w:szCs w:val="24"/>
                <w:lang w:val="zh-CN"/>
              </w:rPr>
              <w:t>14</w:t>
            </w:r>
            <w:r>
              <w:rPr>
                <w:rFonts w:ascii="黑体" w:eastAsia="黑体" w:hAnsi="黑体" w:cs="仿宋" w:hint="eastAsia"/>
                <w:szCs w:val="24"/>
                <w:lang w:val="zh-CN"/>
              </w:rPr>
              <w:t>:</w:t>
            </w:r>
            <w:r>
              <w:rPr>
                <w:rFonts w:ascii="黑体" w:eastAsia="黑体" w:hAnsi="黑体" w:cs="仿宋"/>
                <w:szCs w:val="24"/>
                <w:lang w:val="zh-CN"/>
              </w:rPr>
              <w:t>00</w:t>
            </w:r>
            <w:r>
              <w:rPr>
                <w:rFonts w:ascii="黑体" w:eastAsia="黑体" w:hAnsi="黑体" w:cs="仿宋" w:hint="eastAsia"/>
                <w:szCs w:val="24"/>
                <w:lang w:val="zh-CN"/>
              </w:rPr>
              <w:t>-</w:t>
            </w:r>
          </w:p>
          <w:p w14:paraId="02F1035E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szCs w:val="24"/>
                <w:lang w:val="zh-CN"/>
              </w:rPr>
            </w:pPr>
            <w:r>
              <w:rPr>
                <w:rFonts w:ascii="黑体" w:eastAsia="黑体" w:hAnsi="黑体" w:cs="仿宋"/>
                <w:szCs w:val="24"/>
                <w:lang w:val="zh-CN"/>
              </w:rPr>
              <w:t>17</w:t>
            </w:r>
            <w:r>
              <w:rPr>
                <w:rFonts w:ascii="黑体" w:eastAsia="黑体" w:hAnsi="黑体" w:cs="仿宋" w:hint="eastAsia"/>
                <w:szCs w:val="24"/>
                <w:lang w:val="zh-CN"/>
              </w:rPr>
              <w:t>:</w:t>
            </w:r>
            <w:r>
              <w:rPr>
                <w:rFonts w:ascii="黑体" w:eastAsia="黑体" w:hAnsi="黑体" w:cs="仿宋"/>
                <w:szCs w:val="24"/>
                <w:lang w:val="zh-CN"/>
              </w:rPr>
              <w:t>00</w:t>
            </w:r>
          </w:p>
        </w:tc>
        <w:tc>
          <w:tcPr>
            <w:tcW w:w="5004" w:type="dxa"/>
            <w:vAlign w:val="center"/>
          </w:tcPr>
          <w:p w14:paraId="731AE006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400" w:lineRule="exact"/>
              <w:rPr>
                <w:rFonts w:ascii="黑体" w:eastAsia="黑体" w:hAnsi="黑体" w:cs="仿宋"/>
                <w:b/>
                <w:bCs/>
                <w:szCs w:val="21"/>
              </w:rPr>
            </w:pPr>
          </w:p>
          <w:p w14:paraId="69112CD5" w14:textId="77777777" w:rsidR="004C23B4" w:rsidRDefault="004C23B4" w:rsidP="008134EB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00" w:lineRule="exact"/>
              <w:ind w:left="0" w:firstLineChars="0" w:firstLine="0"/>
              <w:jc w:val="left"/>
              <w:rPr>
                <w:rFonts w:ascii="黑体" w:eastAsia="黑体" w:hAnsi="黑体" w:cs="仿宋"/>
                <w:szCs w:val="21"/>
              </w:rPr>
            </w:pPr>
            <w:r>
              <w:rPr>
                <w:rFonts w:ascii="黑体" w:eastAsia="黑体" w:hAnsi="黑体" w:cs="仿宋" w:hint="eastAsia"/>
                <w:b/>
                <w:bCs/>
                <w:szCs w:val="21"/>
              </w:rPr>
              <w:t>专题报告</w:t>
            </w:r>
            <w:r>
              <w:rPr>
                <w:rFonts w:ascii="黑体" w:eastAsia="黑体" w:hAnsi="黑体" w:cs="仿宋" w:hint="eastAsia"/>
                <w:szCs w:val="21"/>
              </w:rPr>
              <w:t>（14:00-15:</w:t>
            </w:r>
            <w:r>
              <w:rPr>
                <w:rFonts w:ascii="黑体" w:eastAsia="黑体" w:hAnsi="黑体" w:cs="仿宋"/>
                <w:szCs w:val="21"/>
              </w:rPr>
              <w:t>15</w:t>
            </w:r>
            <w:r>
              <w:rPr>
                <w:rFonts w:ascii="黑体" w:eastAsia="黑体" w:hAnsi="黑体" w:cs="仿宋" w:hint="eastAsia"/>
                <w:szCs w:val="21"/>
              </w:rPr>
              <w:t>）</w:t>
            </w:r>
          </w:p>
          <w:p w14:paraId="52F1D273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黑体" w:eastAsia="黑体" w:hAnsi="黑体" w:cs="仿宋"/>
                <w:szCs w:val="21"/>
              </w:rPr>
            </w:pPr>
            <w:r>
              <w:rPr>
                <w:rFonts w:ascii="黑体" w:eastAsia="黑体" w:hAnsi="黑体" w:cs="仿宋" w:hint="eastAsia"/>
                <w:szCs w:val="21"/>
                <w:lang w:val="zh-CN"/>
              </w:rPr>
              <w:t>主持人：</w:t>
            </w:r>
            <w:r>
              <w:rPr>
                <w:rFonts w:ascii="黑体" w:eastAsia="黑体" w:hAnsi="黑体" w:cs="仿宋" w:hint="eastAsia"/>
                <w:szCs w:val="21"/>
              </w:rPr>
              <w:t>副理事长</w:t>
            </w:r>
          </w:p>
          <w:p w14:paraId="22237546" w14:textId="77777777" w:rsidR="004C23B4" w:rsidRDefault="004C23B4" w:rsidP="008134EB">
            <w:pPr>
              <w:numPr>
                <w:ilvl w:val="0"/>
                <w:numId w:val="6"/>
              </w:numPr>
              <w:wordWrap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中西医领军人才培养模式的探索与实践</w:t>
            </w:r>
          </w:p>
          <w:p w14:paraId="4556BCB2" w14:textId="31AD65BE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（徐安龙 </w:t>
            </w:r>
            <w:r w:rsidR="00E81285" w:rsidRPr="00E81285">
              <w:rPr>
                <w:rFonts w:ascii="仿宋" w:eastAsia="仿宋" w:hAnsi="仿宋" w:cs="仿宋" w:hint="eastAsia"/>
                <w:szCs w:val="21"/>
              </w:rPr>
              <w:t>中西医教指委主任委员、北京中医药大学校长</w:t>
            </w:r>
            <w:r>
              <w:rPr>
                <w:rFonts w:ascii="仿宋" w:eastAsia="仿宋" w:hAnsi="仿宋" w:cs="仿宋" w:hint="eastAsia"/>
                <w:szCs w:val="21"/>
              </w:rPr>
              <w:t>）</w:t>
            </w:r>
          </w:p>
          <w:p w14:paraId="2B91D055" w14:textId="77777777" w:rsidR="004C23B4" w:rsidRDefault="004C23B4" w:rsidP="008134EB">
            <w:pPr>
              <w:numPr>
                <w:ilvl w:val="0"/>
                <w:numId w:val="6"/>
              </w:numPr>
              <w:wordWrap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以等级考试为引擎，建立中医经典教育新生态</w:t>
            </w:r>
          </w:p>
          <w:p w14:paraId="13F2144A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szCs w:val="21"/>
              </w:rPr>
              <w:t>翟双庆 教育部</w:t>
            </w:r>
            <w:r>
              <w:rPr>
                <w:rFonts w:ascii="仿宋" w:eastAsia="仿宋" w:hAnsi="仿宋" w:cs="仿宋"/>
                <w:szCs w:val="21"/>
              </w:rPr>
              <w:t>中医学类教指委秘书长）</w:t>
            </w:r>
          </w:p>
          <w:p w14:paraId="49011254" w14:textId="77777777" w:rsidR="004C23B4" w:rsidRDefault="004C23B4" w:rsidP="008134EB">
            <w:pPr>
              <w:numPr>
                <w:ilvl w:val="0"/>
                <w:numId w:val="6"/>
              </w:numPr>
              <w:wordWrap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守正创新的中医科学家培养模式探索</w:t>
            </w:r>
          </w:p>
          <w:p w14:paraId="49290A3D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（季光 上海</w:t>
            </w:r>
            <w:r>
              <w:rPr>
                <w:rFonts w:ascii="仿宋" w:eastAsia="仿宋" w:hAnsi="仿宋" w:cs="仿宋"/>
                <w:szCs w:val="21"/>
              </w:rPr>
              <w:t>中医药</w:t>
            </w:r>
            <w:r>
              <w:rPr>
                <w:rFonts w:ascii="仿宋" w:eastAsia="仿宋" w:hAnsi="仿宋" w:cs="仿宋" w:hint="eastAsia"/>
                <w:szCs w:val="21"/>
              </w:rPr>
              <w:t>大学校长）</w:t>
            </w:r>
          </w:p>
          <w:p w14:paraId="467AAB50" w14:textId="77777777" w:rsidR="004C23B4" w:rsidRDefault="004C23B4" w:rsidP="008134EB">
            <w:pPr>
              <w:numPr>
                <w:ilvl w:val="0"/>
                <w:numId w:val="6"/>
              </w:numPr>
              <w:wordWrap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“三式融通”中医人才培养模式创新与实践</w:t>
            </w:r>
          </w:p>
          <w:p w14:paraId="6B0AFE24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（朱卫丰 江西中医药大学校长）</w:t>
            </w:r>
          </w:p>
          <w:p w14:paraId="1FC4A25E" w14:textId="66F1A7E9" w:rsidR="004C23B4" w:rsidRDefault="004C23B4" w:rsidP="008134EB">
            <w:pPr>
              <w:numPr>
                <w:ilvl w:val="0"/>
                <w:numId w:val="6"/>
              </w:numPr>
              <w:wordWrap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lastRenderedPageBreak/>
              <w:t>德术双</w:t>
            </w:r>
            <w:r w:rsidR="00DE726A">
              <w:rPr>
                <w:rFonts w:ascii="仿宋" w:eastAsia="仿宋" w:hAnsi="仿宋" w:cs="仿宋" w:hint="eastAsia"/>
                <w:b/>
                <w:bCs/>
                <w:szCs w:val="21"/>
              </w:rPr>
              <w:t>修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临床育才 应用型医药人才培养模式的探索与实践</w:t>
            </w:r>
          </w:p>
          <w:p w14:paraId="5595AA38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（杨晓航 陕西中医药大学校长 ）</w:t>
            </w:r>
          </w:p>
          <w:p w14:paraId="69AFF76A" w14:textId="77777777" w:rsidR="004C23B4" w:rsidRDefault="004C23B4" w:rsidP="008134EB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240" w:line="400" w:lineRule="exact"/>
              <w:ind w:firstLineChars="0"/>
              <w:jc w:val="left"/>
              <w:rPr>
                <w:rFonts w:ascii="黑体" w:eastAsia="黑体" w:hAnsi="黑体" w:cs="仿宋"/>
                <w:szCs w:val="21"/>
              </w:rPr>
            </w:pPr>
            <w:r>
              <w:rPr>
                <w:rFonts w:ascii="黑体" w:eastAsia="黑体" w:hAnsi="黑体" w:cs="仿宋" w:hint="eastAsia"/>
                <w:b/>
                <w:bCs/>
                <w:szCs w:val="21"/>
              </w:rPr>
              <w:t>沙龙研讨</w:t>
            </w:r>
            <w:r>
              <w:rPr>
                <w:rFonts w:ascii="黑体" w:eastAsia="黑体" w:hAnsi="黑体" w:cs="仿宋" w:hint="eastAsia"/>
                <w:szCs w:val="21"/>
              </w:rPr>
              <w:t>（15:</w:t>
            </w:r>
            <w:r>
              <w:rPr>
                <w:rFonts w:ascii="黑体" w:eastAsia="黑体" w:hAnsi="黑体" w:cs="仿宋"/>
                <w:szCs w:val="21"/>
              </w:rPr>
              <w:t>3</w:t>
            </w:r>
            <w:r>
              <w:rPr>
                <w:rFonts w:ascii="黑体" w:eastAsia="黑体" w:hAnsi="黑体" w:cs="仿宋" w:hint="eastAsia"/>
                <w:szCs w:val="21"/>
              </w:rPr>
              <w:t>0-17:00）</w:t>
            </w:r>
          </w:p>
          <w:p w14:paraId="1EB38BE1" w14:textId="77777777" w:rsidR="004C23B4" w:rsidRDefault="004C23B4" w:rsidP="008134EB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主题一：基础学科</w:t>
            </w:r>
            <w:r>
              <w:rPr>
                <w:rFonts w:ascii="仿宋" w:eastAsia="仿宋" w:hAnsi="仿宋" w:cs="仿宋"/>
                <w:b/>
                <w:bCs/>
                <w:szCs w:val="21"/>
              </w:rPr>
              <w:t>建设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及</w:t>
            </w:r>
            <w:r>
              <w:rPr>
                <w:rFonts w:ascii="仿宋" w:eastAsia="仿宋" w:hAnsi="仿宋" w:cs="仿宋"/>
                <w:b/>
                <w:bCs/>
                <w:szCs w:val="21"/>
              </w:rPr>
              <w:t>基础人才培养</w:t>
            </w:r>
          </w:p>
          <w:p w14:paraId="6909FF91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召集人：副理事长 </w:t>
            </w:r>
          </w:p>
          <w:p w14:paraId="3F9E4CCB" w14:textId="77777777" w:rsidR="004C23B4" w:rsidRDefault="004C23B4" w:rsidP="008134EB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主题二：中医药科教融合、产教研融合探索与实践</w:t>
            </w:r>
          </w:p>
          <w:p w14:paraId="36F4EFE6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召集人：副理事长 </w:t>
            </w:r>
          </w:p>
          <w:p w14:paraId="6DA41076" w14:textId="77777777" w:rsidR="004C23B4" w:rsidRDefault="004C23B4" w:rsidP="008134EB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主题三：中医药</w:t>
            </w:r>
            <w:r>
              <w:rPr>
                <w:rFonts w:ascii="仿宋" w:eastAsia="仿宋" w:hAnsi="仿宋" w:cs="仿宋"/>
                <w:b/>
                <w:bCs/>
                <w:szCs w:val="21"/>
              </w:rPr>
              <w:t>一流专业建设</w:t>
            </w:r>
          </w:p>
          <w:p w14:paraId="4A186AC3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召集人：副理事长 </w:t>
            </w:r>
          </w:p>
        </w:tc>
        <w:tc>
          <w:tcPr>
            <w:tcW w:w="1418" w:type="dxa"/>
            <w:vAlign w:val="center"/>
          </w:tcPr>
          <w:p w14:paraId="25C4AA43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lastRenderedPageBreak/>
              <w:t>陕西中医药大学</w:t>
            </w:r>
          </w:p>
          <w:p w14:paraId="04C483A4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" w:eastAsia="仿宋" w:hAnsi="仿宋" w:cs="仿宋"/>
                <w:b/>
                <w:sz w:val="22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会展中心</w:t>
            </w:r>
          </w:p>
        </w:tc>
        <w:tc>
          <w:tcPr>
            <w:tcW w:w="891" w:type="dxa"/>
            <w:vAlign w:val="center"/>
          </w:tcPr>
          <w:p w14:paraId="01FAE002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全体参会人员</w:t>
            </w:r>
          </w:p>
        </w:tc>
      </w:tr>
      <w:tr w:rsidR="004C23B4" w14:paraId="2BA3C9F4" w14:textId="77777777" w:rsidTr="008134EB">
        <w:trPr>
          <w:trHeight w:val="683"/>
        </w:trPr>
        <w:tc>
          <w:tcPr>
            <w:tcW w:w="807" w:type="dxa"/>
            <w:vAlign w:val="center"/>
          </w:tcPr>
          <w:p w14:paraId="3F55FD07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color w:val="000000" w:themeColor="text1"/>
                <w:szCs w:val="24"/>
              </w:rPr>
            </w:pPr>
            <w:r>
              <w:rPr>
                <w:rFonts w:ascii="黑体" w:eastAsia="黑体" w:hAnsi="黑体" w:cs="仿宋" w:hint="eastAsia"/>
                <w:color w:val="000000" w:themeColor="text1"/>
                <w:szCs w:val="24"/>
              </w:rPr>
              <w:t>1</w:t>
            </w:r>
            <w:r>
              <w:rPr>
                <w:rFonts w:ascii="黑体" w:eastAsia="黑体" w:hAnsi="黑体" w:cs="仿宋"/>
                <w:color w:val="000000" w:themeColor="text1"/>
                <w:szCs w:val="24"/>
              </w:rPr>
              <w:t>1</w:t>
            </w:r>
            <w:r>
              <w:rPr>
                <w:rFonts w:ascii="黑体" w:eastAsia="黑体" w:hAnsi="黑体" w:cs="仿宋" w:hint="eastAsia"/>
                <w:color w:val="000000" w:themeColor="text1"/>
                <w:szCs w:val="24"/>
              </w:rPr>
              <w:t>.1</w:t>
            </w:r>
            <w:r>
              <w:rPr>
                <w:rFonts w:ascii="黑体" w:eastAsia="黑体" w:hAnsi="黑体" w:cs="仿宋"/>
                <w:color w:val="000000" w:themeColor="text1"/>
                <w:szCs w:val="24"/>
              </w:rPr>
              <w:t>2</w:t>
            </w:r>
          </w:p>
          <w:p w14:paraId="60D8BE26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color w:val="000000" w:themeColor="text1"/>
                <w:szCs w:val="24"/>
                <w:lang w:val="zh-CN"/>
              </w:rPr>
            </w:pPr>
            <w:r>
              <w:rPr>
                <w:rFonts w:ascii="黑体" w:eastAsia="黑体" w:hAnsi="黑体" w:cs="仿宋" w:hint="eastAsia"/>
                <w:color w:val="000000" w:themeColor="text1"/>
                <w:szCs w:val="24"/>
              </w:rPr>
              <w:t>周日</w:t>
            </w:r>
          </w:p>
        </w:tc>
        <w:tc>
          <w:tcPr>
            <w:tcW w:w="1127" w:type="dxa"/>
            <w:vAlign w:val="center"/>
          </w:tcPr>
          <w:p w14:paraId="76039204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szCs w:val="24"/>
                <w:lang w:val="zh-CN"/>
              </w:rPr>
            </w:pPr>
            <w:r>
              <w:rPr>
                <w:rFonts w:ascii="黑体" w:eastAsia="黑体" w:hAnsi="黑体" w:cs="仿宋" w:hint="eastAsia"/>
                <w:szCs w:val="24"/>
                <w:lang w:val="zh-CN"/>
              </w:rPr>
              <w:t>全天</w:t>
            </w:r>
          </w:p>
        </w:tc>
        <w:tc>
          <w:tcPr>
            <w:tcW w:w="7313" w:type="dxa"/>
            <w:gridSpan w:val="3"/>
            <w:vAlign w:val="center"/>
          </w:tcPr>
          <w:p w14:paraId="020597F9" w14:textId="77777777" w:rsidR="004C23B4" w:rsidRDefault="004C23B4" w:rsidP="008134EB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CN"/>
              </w:rPr>
              <w:t>离 会</w:t>
            </w:r>
          </w:p>
        </w:tc>
      </w:tr>
    </w:tbl>
    <w:p w14:paraId="7DA9C809" w14:textId="77777777" w:rsidR="003D0861" w:rsidRDefault="003D0861"/>
    <w:sectPr w:rsidR="003D0861" w:rsidSect="00601AFE">
      <w:pgSz w:w="11906" w:h="16838"/>
      <w:pgMar w:top="1701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2D99A" w14:textId="77777777" w:rsidR="00042629" w:rsidRDefault="00042629" w:rsidP="004C23B4">
      <w:r>
        <w:separator/>
      </w:r>
    </w:p>
  </w:endnote>
  <w:endnote w:type="continuationSeparator" w:id="0">
    <w:p w14:paraId="48CC16B8" w14:textId="77777777" w:rsidR="00042629" w:rsidRDefault="00042629" w:rsidP="004C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30409" w14:textId="77777777" w:rsidR="00042629" w:rsidRDefault="00042629" w:rsidP="004C23B4">
      <w:r>
        <w:separator/>
      </w:r>
    </w:p>
  </w:footnote>
  <w:footnote w:type="continuationSeparator" w:id="0">
    <w:p w14:paraId="7B4A1CAE" w14:textId="77777777" w:rsidR="00042629" w:rsidRDefault="00042629" w:rsidP="004C2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266937"/>
    <w:multiLevelType w:val="singleLevel"/>
    <w:tmpl w:val="BD26693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6AD5CE7"/>
    <w:multiLevelType w:val="multilevel"/>
    <w:tmpl w:val="06AD5CE7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b/>
        <w:bCs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E74879"/>
    <w:multiLevelType w:val="multilevel"/>
    <w:tmpl w:val="21E74879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2A1828"/>
    <w:multiLevelType w:val="multilevel"/>
    <w:tmpl w:val="3A2A18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D400E58"/>
    <w:multiLevelType w:val="multilevel"/>
    <w:tmpl w:val="3D400E58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7902917"/>
    <w:multiLevelType w:val="multilevel"/>
    <w:tmpl w:val="47902917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b/>
        <w:bCs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3B02C1"/>
    <w:multiLevelType w:val="multilevel"/>
    <w:tmpl w:val="7D3B02C1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b/>
        <w:bCs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32547823">
    <w:abstractNumId w:val="3"/>
  </w:num>
  <w:num w:numId="2" w16cid:durableId="228614288">
    <w:abstractNumId w:val="5"/>
  </w:num>
  <w:num w:numId="3" w16cid:durableId="2114860049">
    <w:abstractNumId w:val="4"/>
  </w:num>
  <w:num w:numId="4" w16cid:durableId="924920209">
    <w:abstractNumId w:val="1"/>
  </w:num>
  <w:num w:numId="5" w16cid:durableId="1919824209">
    <w:abstractNumId w:val="2"/>
  </w:num>
  <w:num w:numId="6" w16cid:durableId="1358234521">
    <w:abstractNumId w:val="0"/>
  </w:num>
  <w:num w:numId="7" w16cid:durableId="13750415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8AF"/>
    <w:rsid w:val="00042629"/>
    <w:rsid w:val="000B0136"/>
    <w:rsid w:val="00234C10"/>
    <w:rsid w:val="00246916"/>
    <w:rsid w:val="003212F5"/>
    <w:rsid w:val="003D0861"/>
    <w:rsid w:val="00491571"/>
    <w:rsid w:val="004C23B4"/>
    <w:rsid w:val="00601AFE"/>
    <w:rsid w:val="006370B2"/>
    <w:rsid w:val="006B48AF"/>
    <w:rsid w:val="008F15AC"/>
    <w:rsid w:val="00987AB1"/>
    <w:rsid w:val="00CA4AB9"/>
    <w:rsid w:val="00DD046F"/>
    <w:rsid w:val="00DE726A"/>
    <w:rsid w:val="00E465E2"/>
    <w:rsid w:val="00E8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800E8C"/>
  <w15:chartTrackingRefBased/>
  <w15:docId w15:val="{ECBB412F-97A8-412C-BF03-57250B53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3B4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34C1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491571"/>
    <w:pPr>
      <w:jc w:val="center"/>
    </w:pPr>
    <w:tblPr>
      <w:tblBorders>
        <w:top w:val="single" w:sz="12" w:space="0" w:color="auto"/>
        <w:bottom w:val="single" w:sz="12" w:space="0" w:color="auto"/>
      </w:tblBorders>
    </w:tblPr>
    <w:tcPr>
      <w:vAlign w:val="center"/>
    </w:tc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4C23B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C23B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C2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C23B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C23B4"/>
    <w:pPr>
      <w:ind w:firstLineChars="200" w:firstLine="420"/>
    </w:pPr>
  </w:style>
  <w:style w:type="paragraph" w:styleId="a8">
    <w:name w:val="List Paragraph"/>
    <w:basedOn w:val="a"/>
    <w:uiPriority w:val="99"/>
    <w:qFormat/>
    <w:rsid w:val="004C23B4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234C10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阿巴阿巴猫</dc:creator>
  <cp:keywords/>
  <dc:description/>
  <cp:lastModifiedBy>阿巴阿巴猫</cp:lastModifiedBy>
  <cp:revision>7</cp:revision>
  <dcterms:created xsi:type="dcterms:W3CDTF">2023-11-01T06:53:00Z</dcterms:created>
  <dcterms:modified xsi:type="dcterms:W3CDTF">2023-11-01T14:04:00Z</dcterms:modified>
</cp:coreProperties>
</file>