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DA" w:rsidRDefault="007B03DA" w:rsidP="007B03DA">
      <w:pPr>
        <w:rPr>
          <w:rFonts w:ascii="仿宋" w:eastAsia="仿宋" w:hAnsi="仿宋" w:cs="Times New Roman"/>
          <w:sz w:val="28"/>
          <w:szCs w:val="28"/>
        </w:rPr>
      </w:pPr>
    </w:p>
    <w:p w:rsidR="007B03DA" w:rsidRDefault="007B03DA" w:rsidP="007B03DA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7B03DA" w:rsidRDefault="007B03DA" w:rsidP="007B03DA">
      <w:pPr>
        <w:spacing w:line="360" w:lineRule="auto"/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全国中医药高等教育学会</w:t>
      </w:r>
    </w:p>
    <w:p w:rsidR="007B03DA" w:rsidRDefault="007B03DA" w:rsidP="007B03D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第三届</w:t>
      </w:r>
      <w:r>
        <w:rPr>
          <w:rFonts w:ascii="黑体" w:eastAsia="黑体" w:hAnsi="黑体" w:hint="eastAsia"/>
          <w:sz w:val="36"/>
          <w:szCs w:val="36"/>
        </w:rPr>
        <w:t>全国中医药院校教职工乒乓球比赛</w:t>
      </w:r>
    </w:p>
    <w:p w:rsidR="007B03DA" w:rsidRDefault="007B03DA" w:rsidP="007B03DA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  <w:r>
        <w:rPr>
          <w:rFonts w:ascii="黑体" w:eastAsia="黑体" w:hAnsi="Times New Roman" w:cs="Times New Roman" w:hint="eastAsia"/>
          <w:b/>
          <w:sz w:val="44"/>
          <w:szCs w:val="44"/>
        </w:rPr>
        <w:t>回</w:t>
      </w:r>
      <w:r>
        <w:rPr>
          <w:rFonts w:ascii="黑体" w:eastAsia="黑体" w:hAnsi="Times New Roman" w:cs="Times New Roman"/>
          <w:b/>
          <w:sz w:val="44"/>
          <w:szCs w:val="44"/>
        </w:rPr>
        <w:t xml:space="preserve">    </w:t>
      </w:r>
      <w:r>
        <w:rPr>
          <w:rFonts w:ascii="黑体" w:eastAsia="黑体" w:hAnsi="Times New Roman" w:cs="Times New Roman" w:hint="eastAsia"/>
          <w:b/>
          <w:sz w:val="44"/>
          <w:szCs w:val="44"/>
        </w:rPr>
        <w:t>执</w:t>
      </w:r>
    </w:p>
    <w:p w:rsidR="007B03DA" w:rsidRDefault="007B03DA" w:rsidP="007B03DA">
      <w:pPr>
        <w:rPr>
          <w:rFonts w:ascii="Times New Roman" w:eastAsia="仿宋_GB2312" w:hAnsi="Times New Roman" w:cs="Times New Roman"/>
          <w:b/>
          <w:sz w:val="13"/>
          <w:szCs w:val="13"/>
        </w:rPr>
      </w:pPr>
    </w:p>
    <w:p w:rsidR="007B03DA" w:rsidRDefault="007B03DA" w:rsidP="007B03DA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单位名称（公章）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708"/>
        <w:gridCol w:w="1701"/>
        <w:gridCol w:w="1701"/>
        <w:gridCol w:w="1701"/>
        <w:gridCol w:w="993"/>
      </w:tblGrid>
      <w:tr w:rsidR="007B03DA" w:rsidTr="00AD31DF">
        <w:trPr>
          <w:trHeight w:val="639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08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抵达时间及</w:t>
            </w:r>
          </w:p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车次（航班）</w:t>
            </w: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返程时间及</w:t>
            </w:r>
          </w:p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车次（航班）</w:t>
            </w: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住宿</w:t>
            </w:r>
          </w:p>
          <w:p w:rsidR="007B03DA" w:rsidRDefault="007B03DA" w:rsidP="00AD31DF">
            <w:pPr>
              <w:tabs>
                <w:tab w:val="left" w:pos="720"/>
                <w:tab w:val="left" w:pos="90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（单间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合住）</w:t>
            </w: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7B03DA" w:rsidTr="00AD31DF">
        <w:trPr>
          <w:trHeight w:val="586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B03DA" w:rsidTr="00AD31DF">
        <w:trPr>
          <w:trHeight w:val="510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590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529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609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533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599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536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474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B03DA" w:rsidTr="00AD31DF">
        <w:trPr>
          <w:trHeight w:val="540"/>
        </w:trPr>
        <w:tc>
          <w:tcPr>
            <w:tcW w:w="1419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3DA" w:rsidRDefault="007B03DA" w:rsidP="00AD31DF">
            <w:pPr>
              <w:tabs>
                <w:tab w:val="left" w:pos="720"/>
                <w:tab w:val="left" w:pos="900"/>
              </w:tabs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B03DA" w:rsidRPr="003B1549" w:rsidRDefault="007B03DA" w:rsidP="007B03DA">
      <w:pPr>
        <w:spacing w:line="360" w:lineRule="auto"/>
        <w:ind w:left="964" w:hangingChars="400" w:hanging="964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（1）请于</w:t>
      </w:r>
      <w:r>
        <w:rPr>
          <w:rFonts w:ascii="仿宋" w:eastAsia="仿宋" w:hAnsi="仿宋" w:cs="Times New Roman"/>
          <w:b/>
          <w:sz w:val="24"/>
          <w:szCs w:val="24"/>
        </w:rPr>
        <w:t>9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/>
          <w:b/>
          <w:sz w:val="24"/>
          <w:szCs w:val="24"/>
        </w:rPr>
        <w:t>10</w:t>
      </w:r>
      <w:r>
        <w:rPr>
          <w:rFonts w:ascii="仿宋" w:eastAsia="仿宋" w:hAnsi="仿宋" w:cs="Times New Roman" w:hint="eastAsia"/>
          <w:sz w:val="24"/>
          <w:szCs w:val="24"/>
        </w:rPr>
        <w:t>日前将回执电子版发至长春中医药大学，并通过</w:t>
      </w:r>
      <w:r>
        <w:rPr>
          <w:rFonts w:ascii="仿宋" w:eastAsia="仿宋" w:hAnsi="仿宋" w:cs="Times New Roman"/>
          <w:sz w:val="24"/>
          <w:szCs w:val="24"/>
        </w:rPr>
        <w:t>电话确认</w:t>
      </w:r>
      <w:r>
        <w:rPr>
          <w:rFonts w:ascii="仿宋" w:eastAsia="仿宋" w:hAnsi="仿宋" w:cs="Times New Roman" w:hint="eastAsia"/>
          <w:sz w:val="24"/>
          <w:szCs w:val="24"/>
        </w:rPr>
        <w:t>，以便安排会务。</w:t>
      </w:r>
      <w:r w:rsidRPr="003B1549">
        <w:rPr>
          <w:rFonts w:ascii="仿宋" w:eastAsia="仿宋" w:hAnsi="仿宋" w:cs="Times New Roman" w:hint="eastAsia"/>
          <w:sz w:val="24"/>
          <w:szCs w:val="24"/>
        </w:rPr>
        <w:t>联系人：张钧煜，办公电话：0431-86172519，传真：0431-86172345，手机：15948377773，电子邮箱</w:t>
      </w:r>
      <w:r w:rsidRPr="003B1549">
        <w:rPr>
          <w:rFonts w:ascii="仿宋" w:eastAsia="仿宋" w:hAnsi="仿宋" w:cs="Times New Roman"/>
          <w:sz w:val="24"/>
          <w:szCs w:val="24"/>
        </w:rPr>
        <w:t>：</w:t>
      </w:r>
      <w:r w:rsidRPr="003B1549">
        <w:rPr>
          <w:rFonts w:ascii="仿宋" w:eastAsia="仿宋" w:hAnsi="仿宋" w:cs="Times New Roman" w:hint="eastAsia"/>
          <w:sz w:val="24"/>
          <w:szCs w:val="24"/>
        </w:rPr>
        <w:t>ccucm60@126.com；</w:t>
      </w:r>
    </w:p>
    <w:p w:rsidR="007B03DA" w:rsidRDefault="007B03DA" w:rsidP="007B03DA">
      <w:pPr>
        <w:spacing w:line="360" w:lineRule="auto"/>
        <w:ind w:left="960" w:hangingChars="400" w:hanging="9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（2）会议回执电子版请</w:t>
      </w:r>
      <w:r>
        <w:rPr>
          <w:rFonts w:ascii="仿宋" w:eastAsia="仿宋" w:hAnsi="仿宋" w:cs="Times New Roman"/>
          <w:sz w:val="24"/>
          <w:szCs w:val="24"/>
        </w:rPr>
        <w:t>登录北京中医药大学校园网主页，</w:t>
      </w:r>
      <w:r>
        <w:rPr>
          <w:rFonts w:ascii="仿宋" w:eastAsia="仿宋" w:hAnsi="仿宋" w:cs="Times New Roman" w:hint="eastAsia"/>
          <w:sz w:val="24"/>
          <w:szCs w:val="24"/>
        </w:rPr>
        <w:t>打开</w:t>
      </w:r>
      <w:r>
        <w:rPr>
          <w:rFonts w:ascii="仿宋" w:eastAsia="仿宋" w:hAnsi="仿宋" w:cs="Times New Roman"/>
          <w:sz w:val="24"/>
          <w:szCs w:val="24"/>
        </w:rPr>
        <w:t>右下角“</w:t>
      </w:r>
      <w:r>
        <w:rPr>
          <w:rFonts w:ascii="仿宋" w:eastAsia="仿宋" w:hAnsi="仿宋" w:cs="Times New Roman" w:hint="eastAsia"/>
          <w:sz w:val="24"/>
          <w:szCs w:val="24"/>
        </w:rPr>
        <w:t>中医药</w:t>
      </w:r>
      <w:r>
        <w:rPr>
          <w:rFonts w:ascii="仿宋" w:eastAsia="仿宋" w:hAnsi="仿宋" w:cs="Times New Roman"/>
          <w:sz w:val="24"/>
          <w:szCs w:val="24"/>
        </w:rPr>
        <w:t>高教学会”</w:t>
      </w:r>
      <w:r>
        <w:rPr>
          <w:rFonts w:ascii="仿宋" w:eastAsia="仿宋" w:hAnsi="仿宋" w:cs="Times New Roman" w:hint="eastAsia"/>
          <w:sz w:val="24"/>
          <w:szCs w:val="24"/>
        </w:rPr>
        <w:t>页面</w:t>
      </w:r>
      <w:r>
        <w:rPr>
          <w:rFonts w:ascii="仿宋" w:eastAsia="仿宋" w:hAnsi="仿宋" w:cs="Times New Roman"/>
          <w:sz w:val="24"/>
          <w:szCs w:val="24"/>
        </w:rPr>
        <w:t>通知</w:t>
      </w:r>
      <w:r>
        <w:rPr>
          <w:rFonts w:ascii="仿宋" w:eastAsia="仿宋" w:hAnsi="仿宋" w:cs="Times New Roman" w:hint="eastAsia"/>
          <w:sz w:val="24"/>
          <w:szCs w:val="24"/>
        </w:rPr>
        <w:t>公告栏目</w:t>
      </w:r>
      <w:r>
        <w:rPr>
          <w:rFonts w:ascii="仿宋" w:eastAsia="仿宋" w:hAnsi="仿宋" w:cs="Times New Roman"/>
          <w:sz w:val="24"/>
          <w:szCs w:val="24"/>
        </w:rPr>
        <w:t>下载</w:t>
      </w:r>
      <w:r>
        <w:rPr>
          <w:rFonts w:ascii="仿宋" w:eastAsia="仿宋" w:hAnsi="仿宋" w:cs="Times New Roman" w:hint="eastAsia"/>
          <w:sz w:val="24"/>
          <w:szCs w:val="24"/>
        </w:rPr>
        <w:t>；</w:t>
      </w:r>
    </w:p>
    <w:p w:rsidR="007D5EC8" w:rsidRPr="007B03DA" w:rsidRDefault="007B03DA" w:rsidP="007B03DA">
      <w:pPr>
        <w:spacing w:line="360" w:lineRule="auto"/>
        <w:ind w:left="960" w:hangingChars="400" w:hanging="960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  （3）会议</w:t>
      </w:r>
      <w:r>
        <w:rPr>
          <w:rFonts w:ascii="仿宋" w:eastAsia="仿宋" w:hAnsi="仿宋" w:cs="Times New Roman"/>
          <w:sz w:val="24"/>
          <w:szCs w:val="24"/>
        </w:rPr>
        <w:t>通知纸质版在</w:t>
      </w:r>
      <w:r>
        <w:rPr>
          <w:rFonts w:ascii="仿宋" w:eastAsia="仿宋" w:hAnsi="仿宋" w:cs="Times New Roman" w:hint="eastAsia"/>
          <w:sz w:val="24"/>
          <w:szCs w:val="24"/>
        </w:rPr>
        <w:t>报到</w:t>
      </w:r>
      <w:r>
        <w:rPr>
          <w:rFonts w:ascii="仿宋" w:eastAsia="仿宋" w:hAnsi="仿宋" w:cs="Times New Roman"/>
          <w:sz w:val="24"/>
          <w:szCs w:val="24"/>
        </w:rPr>
        <w:t>当天发放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  <w:bookmarkStart w:id="0" w:name="_GoBack"/>
      <w:bookmarkEnd w:id="0"/>
    </w:p>
    <w:sectPr w:rsidR="007D5EC8" w:rsidRPr="007B03D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245208"/>
      <w:docPartObj>
        <w:docPartGallery w:val="AutoText"/>
      </w:docPartObj>
    </w:sdtPr>
    <w:sdtEndPr/>
    <w:sdtContent>
      <w:p w:rsidR="00DE3B66" w:rsidRDefault="007B03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3DA">
          <w:rPr>
            <w:noProof/>
            <w:lang w:val="zh-CN"/>
          </w:rPr>
          <w:t>1</w:t>
        </w:r>
        <w:r>
          <w:fldChar w:fldCharType="end"/>
        </w:r>
      </w:p>
    </w:sdtContent>
  </w:sdt>
  <w:p w:rsidR="00DE3B66" w:rsidRDefault="007B03D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A"/>
    <w:rsid w:val="007B03DA"/>
    <w:rsid w:val="007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527F-42C3-4C52-B393-F4194172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B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0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2018-09-04T04:26:00Z</dcterms:created>
  <dcterms:modified xsi:type="dcterms:W3CDTF">2018-09-04T04:27:00Z</dcterms:modified>
</cp:coreProperties>
</file>