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93" w:rsidRPr="004D13DD" w:rsidRDefault="00054993" w:rsidP="00054993">
      <w:pPr>
        <w:tabs>
          <w:tab w:val="left" w:pos="2157"/>
          <w:tab w:val="left" w:pos="2382"/>
        </w:tabs>
        <w:spacing w:line="580" w:lineRule="exact"/>
        <w:rPr>
          <w:rFonts w:ascii="黑体" w:eastAsia="黑体" w:hAnsi="黑体" w:cs="Times New Roman"/>
          <w:kern w:val="0"/>
          <w:sz w:val="32"/>
          <w:szCs w:val="32"/>
        </w:rPr>
      </w:pPr>
      <w:r w:rsidRPr="004D13DD">
        <w:rPr>
          <w:rFonts w:ascii="黑体" w:eastAsia="黑体" w:hAnsi="黑体" w:cs="Times New Roman" w:hint="eastAsia"/>
          <w:kern w:val="0"/>
          <w:sz w:val="32"/>
          <w:szCs w:val="32"/>
        </w:rPr>
        <w:t>附件：</w:t>
      </w:r>
    </w:p>
    <w:p w:rsidR="00054993" w:rsidRPr="004D13DD" w:rsidRDefault="00054993" w:rsidP="00054993">
      <w:pPr>
        <w:tabs>
          <w:tab w:val="left" w:pos="2157"/>
          <w:tab w:val="left" w:pos="2382"/>
        </w:tabs>
        <w:spacing w:line="580" w:lineRule="exact"/>
        <w:jc w:val="center"/>
        <w:rPr>
          <w:rFonts w:ascii="方正小标宋简体" w:eastAsia="方正小标宋简体" w:hAnsi="黑体" w:cs="Times New Roman"/>
          <w:kern w:val="0"/>
          <w:sz w:val="36"/>
          <w:szCs w:val="36"/>
        </w:rPr>
      </w:pPr>
      <w:r w:rsidRPr="004D13DD">
        <w:rPr>
          <w:rFonts w:ascii="方正小标宋简体" w:eastAsia="方正小标宋简体" w:hAnsi="黑体" w:cs="Times New Roman" w:hint="eastAsia"/>
          <w:kern w:val="0"/>
          <w:sz w:val="36"/>
          <w:szCs w:val="36"/>
        </w:rPr>
        <w:t>全国中医药高等教育学会</w:t>
      </w:r>
    </w:p>
    <w:p w:rsidR="00054993" w:rsidRPr="004D13DD" w:rsidRDefault="00054993" w:rsidP="00054993">
      <w:pPr>
        <w:tabs>
          <w:tab w:val="left" w:pos="2157"/>
          <w:tab w:val="left" w:pos="2382"/>
        </w:tabs>
        <w:spacing w:line="580" w:lineRule="exact"/>
        <w:jc w:val="center"/>
        <w:rPr>
          <w:rFonts w:ascii="方正小标宋简体" w:eastAsia="方正小标宋简体" w:hAnsi="黑体" w:cs="Times New Roman"/>
          <w:kern w:val="0"/>
          <w:sz w:val="36"/>
          <w:szCs w:val="36"/>
        </w:rPr>
      </w:pPr>
      <w:r w:rsidRPr="004D13DD">
        <w:rPr>
          <w:rFonts w:ascii="方正小标宋简体" w:eastAsia="方正小标宋简体" w:hAnsi="黑体" w:cs="Times New Roman" w:hint="eastAsia"/>
          <w:kern w:val="0"/>
          <w:sz w:val="36"/>
          <w:szCs w:val="36"/>
        </w:rPr>
        <w:t>2017年工作总结和2018年工作计划</w:t>
      </w:r>
    </w:p>
    <w:p w:rsidR="00054993" w:rsidRPr="00635CB4" w:rsidRDefault="00054993" w:rsidP="00054993">
      <w:pPr>
        <w:tabs>
          <w:tab w:val="left" w:pos="2157"/>
          <w:tab w:val="left" w:pos="2382"/>
        </w:tabs>
        <w:spacing w:line="580" w:lineRule="exact"/>
        <w:jc w:val="center"/>
        <w:rPr>
          <w:rFonts w:ascii="楷体_GB2312" w:eastAsia="楷体_GB2312" w:hAnsi="黑体" w:cs="Times New Roman"/>
          <w:sz w:val="32"/>
          <w:szCs w:val="32"/>
        </w:rPr>
      </w:pPr>
    </w:p>
    <w:p w:rsidR="00054993" w:rsidRDefault="00054993" w:rsidP="00054993">
      <w:pPr>
        <w:spacing w:line="580" w:lineRule="exact"/>
        <w:ind w:firstLineChars="200" w:firstLine="640"/>
        <w:rPr>
          <w:rFonts w:ascii="仿宋_GB2312" w:eastAsia="仿宋_GB2312" w:hAnsi="黑体" w:cs="Times New Roman"/>
          <w:sz w:val="32"/>
          <w:szCs w:val="32"/>
        </w:rPr>
      </w:pPr>
      <w:r w:rsidRPr="00635CB4">
        <w:rPr>
          <w:rFonts w:ascii="仿宋_GB2312" w:eastAsia="仿宋_GB2312" w:hAnsi="黑体" w:cs="Times New Roman" w:hint="eastAsia"/>
          <w:sz w:val="32"/>
          <w:szCs w:val="32"/>
        </w:rPr>
        <w:t>2017</w:t>
      </w:r>
      <w:r>
        <w:rPr>
          <w:rFonts w:ascii="仿宋_GB2312" w:eastAsia="仿宋_GB2312" w:hAnsi="黑体" w:cs="Times New Roman" w:hint="eastAsia"/>
          <w:sz w:val="32"/>
          <w:szCs w:val="32"/>
        </w:rPr>
        <w:t>年，</w:t>
      </w:r>
      <w:r w:rsidRPr="00635CB4">
        <w:rPr>
          <w:rFonts w:ascii="仿宋_GB2312" w:eastAsia="仿宋_GB2312" w:hAnsi="黑体" w:cs="Times New Roman" w:hint="eastAsia"/>
          <w:sz w:val="32"/>
          <w:szCs w:val="32"/>
        </w:rPr>
        <w:t>学会</w:t>
      </w:r>
      <w:r>
        <w:rPr>
          <w:rFonts w:ascii="仿宋_GB2312" w:eastAsia="仿宋_GB2312" w:hAnsi="黑体" w:cs="Times New Roman" w:hint="eastAsia"/>
          <w:sz w:val="32"/>
          <w:szCs w:val="32"/>
        </w:rPr>
        <w:t>在国家中医药管理局的指导下，认真学习</w:t>
      </w:r>
      <w:r w:rsidRPr="00635CB4">
        <w:rPr>
          <w:rFonts w:ascii="仿宋_GB2312" w:eastAsia="仿宋_GB2312" w:hAnsi="黑体" w:cs="Times New Roman" w:hint="eastAsia"/>
          <w:sz w:val="32"/>
          <w:szCs w:val="32"/>
        </w:rPr>
        <w:t>贯彻</w:t>
      </w:r>
      <w:r>
        <w:rPr>
          <w:rFonts w:ascii="仿宋_GB2312" w:eastAsia="仿宋_GB2312" w:hAnsi="黑体" w:cs="Times New Roman" w:hint="eastAsia"/>
          <w:sz w:val="32"/>
          <w:szCs w:val="32"/>
        </w:rPr>
        <w:t>习近平新时代中国特色社会主义思想和党的十九大精神，</w:t>
      </w:r>
      <w:r w:rsidRPr="00635CB4">
        <w:rPr>
          <w:rFonts w:ascii="仿宋_GB2312" w:eastAsia="仿宋_GB2312" w:hAnsi="黑体" w:cs="Times New Roman" w:hint="eastAsia"/>
          <w:sz w:val="32"/>
          <w:szCs w:val="32"/>
        </w:rPr>
        <w:t>落实全国卫生与健康大会</w:t>
      </w:r>
      <w:r>
        <w:rPr>
          <w:rFonts w:ascii="仿宋_GB2312" w:eastAsia="仿宋_GB2312" w:hAnsi="黑体" w:cs="Times New Roman" w:hint="eastAsia"/>
          <w:sz w:val="32"/>
          <w:szCs w:val="32"/>
        </w:rPr>
        <w:t>、全国医学教育改革发展工作会和新中国中医药高等教育60周年座谈会</w:t>
      </w:r>
      <w:r w:rsidRPr="00635CB4">
        <w:rPr>
          <w:rFonts w:ascii="仿宋_GB2312" w:eastAsia="仿宋_GB2312" w:hAnsi="黑体" w:cs="Times New Roman" w:hint="eastAsia"/>
          <w:sz w:val="32"/>
          <w:szCs w:val="32"/>
        </w:rPr>
        <w:t>精神，积极</w:t>
      </w:r>
      <w:r>
        <w:rPr>
          <w:rFonts w:ascii="仿宋_GB2312" w:eastAsia="仿宋_GB2312" w:hAnsi="黑体" w:cs="Times New Roman" w:hint="eastAsia"/>
          <w:sz w:val="32"/>
          <w:szCs w:val="32"/>
        </w:rPr>
        <w:t>发挥行业组织作用，</w:t>
      </w:r>
      <w:r w:rsidRPr="00635CB4">
        <w:rPr>
          <w:rFonts w:ascii="仿宋_GB2312" w:eastAsia="仿宋_GB2312" w:hAnsi="黑体" w:cs="Times New Roman" w:hint="eastAsia"/>
          <w:sz w:val="32"/>
          <w:szCs w:val="32"/>
        </w:rPr>
        <w:t>推进中医药高等教育改革发展</w:t>
      </w:r>
      <w:r>
        <w:rPr>
          <w:rFonts w:ascii="仿宋_GB2312" w:eastAsia="仿宋_GB2312" w:hAnsi="黑体" w:cs="Times New Roman" w:hint="eastAsia"/>
          <w:sz w:val="32"/>
          <w:szCs w:val="32"/>
        </w:rPr>
        <w:t>，</w:t>
      </w:r>
      <w:r w:rsidRPr="00635CB4">
        <w:rPr>
          <w:rFonts w:ascii="仿宋_GB2312" w:eastAsia="仿宋_GB2312" w:hAnsi="黑体" w:cs="Times New Roman" w:hint="eastAsia"/>
          <w:sz w:val="32"/>
          <w:szCs w:val="32"/>
        </w:rPr>
        <w:t>圆满完成工作计划。</w:t>
      </w:r>
    </w:p>
    <w:p w:rsidR="00054993" w:rsidRPr="005F1E7F" w:rsidRDefault="00054993" w:rsidP="00054993">
      <w:pPr>
        <w:spacing w:line="580" w:lineRule="exact"/>
        <w:ind w:firstLineChars="200" w:firstLine="640"/>
        <w:rPr>
          <w:rFonts w:ascii="黑体" w:eastAsia="黑体" w:hAnsi="黑体" w:cs="Times New Roman"/>
          <w:sz w:val="32"/>
          <w:szCs w:val="32"/>
        </w:rPr>
      </w:pPr>
      <w:r w:rsidRPr="005F1E7F">
        <w:rPr>
          <w:rFonts w:ascii="黑体" w:eastAsia="黑体" w:hAnsi="黑体" w:cs="Times New Roman" w:hint="eastAsia"/>
          <w:sz w:val="32"/>
          <w:szCs w:val="32"/>
        </w:rPr>
        <w:t>一、2017年</w:t>
      </w:r>
      <w:r>
        <w:rPr>
          <w:rFonts w:ascii="黑体" w:eastAsia="黑体" w:hAnsi="黑体" w:cs="Times New Roman" w:hint="eastAsia"/>
          <w:sz w:val="32"/>
          <w:szCs w:val="32"/>
        </w:rPr>
        <w:t>主要</w:t>
      </w:r>
      <w:r w:rsidRPr="005F1E7F">
        <w:rPr>
          <w:rFonts w:ascii="黑体" w:eastAsia="黑体" w:hAnsi="黑体" w:cs="Times New Roman" w:hint="eastAsia"/>
          <w:sz w:val="32"/>
          <w:szCs w:val="32"/>
        </w:rPr>
        <w:t>工作</w:t>
      </w:r>
      <w:r>
        <w:rPr>
          <w:rFonts w:ascii="黑体" w:eastAsia="黑体" w:hAnsi="黑体" w:cs="Times New Roman" w:hint="eastAsia"/>
          <w:sz w:val="32"/>
          <w:szCs w:val="32"/>
        </w:rPr>
        <w:t>总结</w:t>
      </w:r>
    </w:p>
    <w:p w:rsidR="00054993" w:rsidRPr="005F1E7F" w:rsidRDefault="00054993" w:rsidP="00054993">
      <w:pPr>
        <w:spacing w:line="580" w:lineRule="exact"/>
        <w:ind w:firstLineChars="200" w:firstLine="643"/>
        <w:rPr>
          <w:rFonts w:ascii="楷体_GB2312" w:eastAsia="楷体_GB2312" w:hAnsi="黑体" w:cs="Times New Roman"/>
          <w:b/>
          <w:sz w:val="32"/>
          <w:szCs w:val="32"/>
        </w:rPr>
      </w:pPr>
      <w:r w:rsidRPr="005F1E7F">
        <w:rPr>
          <w:rFonts w:ascii="楷体_GB2312" w:eastAsia="楷体_GB2312" w:hAnsi="黑体" w:cs="Times New Roman" w:hint="eastAsia"/>
          <w:b/>
          <w:sz w:val="32"/>
          <w:szCs w:val="32"/>
        </w:rPr>
        <w:t>（一）加强组织建设，做好学会理事会的换届工作</w:t>
      </w:r>
      <w:r>
        <w:rPr>
          <w:rFonts w:ascii="楷体_GB2312" w:eastAsia="楷体_GB2312" w:hAnsi="黑体" w:cs="Times New Roman" w:hint="eastAsia"/>
          <w:b/>
          <w:sz w:val="32"/>
          <w:szCs w:val="32"/>
        </w:rPr>
        <w:t>。</w:t>
      </w:r>
    </w:p>
    <w:p w:rsidR="00054993" w:rsidRPr="00635CB4" w:rsidRDefault="00054993" w:rsidP="00054993">
      <w:pPr>
        <w:spacing w:line="580" w:lineRule="exact"/>
        <w:ind w:firstLineChars="200" w:firstLine="640"/>
        <w:rPr>
          <w:rFonts w:ascii="仿宋_GB2312" w:eastAsia="仿宋_GB2312" w:hAnsi="黑体" w:cs="Arial"/>
          <w:sz w:val="32"/>
          <w:szCs w:val="32"/>
        </w:rPr>
      </w:pPr>
      <w:r w:rsidRPr="00635CB4">
        <w:rPr>
          <w:rFonts w:ascii="仿宋_GB2312" w:eastAsia="仿宋_GB2312" w:hAnsi="黑体" w:cs="Times New Roman" w:hint="eastAsia"/>
          <w:sz w:val="32"/>
          <w:szCs w:val="32"/>
        </w:rPr>
        <w:t>2017年全国中医药高等教育学会第六届理事会任期已满</w:t>
      </w:r>
      <w:r>
        <w:rPr>
          <w:rFonts w:ascii="仿宋_GB2312" w:eastAsia="仿宋_GB2312" w:hAnsi="黑体" w:cs="Times New Roman" w:hint="eastAsia"/>
          <w:sz w:val="32"/>
          <w:szCs w:val="32"/>
        </w:rPr>
        <w:t>。为做好学会理事会换届工作，学会常务理事会及早研究谋划，充分发扬民主，认真酝酿</w:t>
      </w:r>
      <w:r w:rsidRPr="00635CB4">
        <w:rPr>
          <w:rFonts w:ascii="仿宋_GB2312" w:eastAsia="仿宋_GB2312" w:hAnsi="黑体" w:cs="Times New Roman" w:hint="eastAsia"/>
          <w:sz w:val="32"/>
          <w:szCs w:val="32"/>
        </w:rPr>
        <w:t>协商</w:t>
      </w:r>
      <w:r>
        <w:rPr>
          <w:rFonts w:ascii="仿宋_GB2312" w:eastAsia="仿宋_GB2312" w:hAnsi="黑体" w:cs="Times New Roman" w:hint="eastAsia"/>
          <w:sz w:val="32"/>
          <w:szCs w:val="32"/>
        </w:rPr>
        <w:t>，提出了</w:t>
      </w:r>
      <w:r w:rsidRPr="00635CB4">
        <w:rPr>
          <w:rFonts w:ascii="仿宋_GB2312" w:eastAsia="仿宋_GB2312" w:hAnsi="黑体" w:cs="Times New Roman" w:hint="eastAsia"/>
          <w:sz w:val="32"/>
          <w:szCs w:val="32"/>
        </w:rPr>
        <w:t>第七届理事会</w:t>
      </w:r>
      <w:r>
        <w:rPr>
          <w:rFonts w:ascii="仿宋_GB2312" w:eastAsia="仿宋_GB2312" w:hAnsi="黑体" w:cs="Times New Roman" w:hint="eastAsia"/>
          <w:sz w:val="32"/>
          <w:szCs w:val="32"/>
        </w:rPr>
        <w:t>成员建议</w:t>
      </w:r>
      <w:r w:rsidRPr="00635CB4">
        <w:rPr>
          <w:rFonts w:ascii="仿宋_GB2312" w:eastAsia="仿宋_GB2312" w:hAnsi="黑体" w:cs="Times New Roman" w:hint="eastAsia"/>
          <w:sz w:val="32"/>
          <w:szCs w:val="32"/>
        </w:rPr>
        <w:t>名单，</w:t>
      </w:r>
      <w:r>
        <w:rPr>
          <w:rFonts w:ascii="仿宋_GB2312" w:eastAsia="仿宋_GB2312" w:hAnsi="黑体" w:cs="Times New Roman" w:hint="eastAsia"/>
          <w:sz w:val="32"/>
          <w:szCs w:val="32"/>
        </w:rPr>
        <w:t>并组织召开换届大会，选举产生新一届理事会机构，并审议通过了第六届理事会工作报告和财务报告。</w:t>
      </w:r>
      <w:r w:rsidRPr="00635CB4">
        <w:rPr>
          <w:rFonts w:ascii="仿宋_GB2312" w:eastAsia="仿宋_GB2312" w:hAnsi="黑体" w:cs="Arial" w:hint="eastAsia"/>
          <w:sz w:val="32"/>
          <w:szCs w:val="32"/>
        </w:rPr>
        <w:t>第七届常务理事会延续第六届组织架构，设理事长1名，副理事长8名，常务理事9名，秘书长1名，副秘书长4名。同时，学会成立了全国中医药高等教育学会专家咨询委员会,组建了</w:t>
      </w:r>
      <w:proofErr w:type="gramStart"/>
      <w:r w:rsidRPr="00635CB4">
        <w:rPr>
          <w:rFonts w:ascii="仿宋_GB2312" w:eastAsia="仿宋_GB2312" w:hAnsi="黑体" w:cs="Arial" w:hint="eastAsia"/>
          <w:sz w:val="32"/>
          <w:szCs w:val="32"/>
        </w:rPr>
        <w:t>医</w:t>
      </w:r>
      <w:proofErr w:type="gramEnd"/>
      <w:r w:rsidRPr="00635CB4">
        <w:rPr>
          <w:rFonts w:ascii="仿宋_GB2312" w:eastAsia="仿宋_GB2312" w:hAnsi="黑体" w:cs="Arial" w:hint="eastAsia"/>
          <w:sz w:val="32"/>
          <w:szCs w:val="32"/>
        </w:rPr>
        <w:t>教协同工作委员会、学术与科学研究工作委员会、学科与专业建设工作委员会三个工作委员会，进一步完善学会工作架构，充实学会工作力量。</w:t>
      </w:r>
    </w:p>
    <w:p w:rsidR="00054993" w:rsidRPr="005F1E7F" w:rsidRDefault="00054993" w:rsidP="00054993">
      <w:pPr>
        <w:tabs>
          <w:tab w:val="left" w:pos="2157"/>
          <w:tab w:val="left" w:pos="2382"/>
        </w:tabs>
        <w:spacing w:line="580" w:lineRule="exact"/>
        <w:ind w:firstLineChars="200" w:firstLine="643"/>
        <w:rPr>
          <w:rFonts w:ascii="楷体_GB2312" w:eastAsia="楷体_GB2312" w:hAnsi="黑体" w:cs="Times New Roman"/>
          <w:b/>
          <w:sz w:val="32"/>
          <w:szCs w:val="32"/>
        </w:rPr>
      </w:pPr>
      <w:r w:rsidRPr="005F1E7F">
        <w:rPr>
          <w:rFonts w:ascii="楷体_GB2312" w:eastAsia="楷体_GB2312" w:hAnsi="黑体" w:cs="Times New Roman" w:hint="eastAsia"/>
          <w:b/>
          <w:sz w:val="32"/>
          <w:szCs w:val="32"/>
        </w:rPr>
        <w:t>（二）推动学术发展，积极开展各类学术活动</w:t>
      </w:r>
      <w:r>
        <w:rPr>
          <w:rFonts w:ascii="楷体_GB2312" w:eastAsia="楷体_GB2312" w:hAnsi="黑体" w:cs="Times New Roman" w:hint="eastAsia"/>
          <w:b/>
          <w:sz w:val="32"/>
          <w:szCs w:val="32"/>
        </w:rPr>
        <w:t>。</w:t>
      </w:r>
    </w:p>
    <w:p w:rsidR="00054993" w:rsidRPr="00635CB4" w:rsidRDefault="00054993" w:rsidP="00054993">
      <w:pPr>
        <w:spacing w:line="580" w:lineRule="exact"/>
        <w:ind w:firstLineChars="200" w:firstLine="640"/>
        <w:rPr>
          <w:rFonts w:ascii="仿宋_GB2312" w:eastAsia="仿宋_GB2312" w:hAnsi="黑体" w:cs="Arial"/>
          <w:sz w:val="32"/>
          <w:szCs w:val="32"/>
        </w:rPr>
      </w:pPr>
      <w:r w:rsidRPr="00900C12">
        <w:rPr>
          <w:rFonts w:ascii="黑体" w:eastAsia="黑体" w:hAnsi="黑体" w:cs="Times New Roman" w:hint="eastAsia"/>
          <w:sz w:val="32"/>
          <w:szCs w:val="32"/>
        </w:rPr>
        <w:lastRenderedPageBreak/>
        <w:t>一是</w:t>
      </w:r>
      <w:r w:rsidRPr="00900C12">
        <w:rPr>
          <w:rFonts w:ascii="仿宋_GB2312" w:eastAsia="仿宋_GB2312" w:hAnsi="黑体" w:cs="Arial" w:hint="eastAsia"/>
          <w:sz w:val="32"/>
          <w:szCs w:val="32"/>
        </w:rPr>
        <w:t>举办第十四届中医药高等教育校长论坛。9月下旬，在宁夏医科大学成功举办了</w:t>
      </w:r>
      <w:r w:rsidRPr="00635CB4">
        <w:rPr>
          <w:rFonts w:ascii="仿宋_GB2312" w:eastAsia="仿宋_GB2312" w:hAnsi="黑体" w:cs="Arial" w:hint="eastAsia"/>
          <w:sz w:val="32"/>
          <w:szCs w:val="32"/>
        </w:rPr>
        <w:t>全国中医药高等教育学会第七届理事会第一次全体会议暨第十四届中医药高等教育校长论坛</w:t>
      </w:r>
      <w:r>
        <w:rPr>
          <w:rFonts w:ascii="仿宋_GB2312" w:eastAsia="仿宋_GB2312" w:hAnsi="黑体" w:cs="Arial" w:hint="eastAsia"/>
          <w:sz w:val="32"/>
          <w:szCs w:val="32"/>
        </w:rPr>
        <w:t>，论坛</w:t>
      </w:r>
      <w:r w:rsidRPr="00635CB4">
        <w:rPr>
          <w:rFonts w:ascii="仿宋_GB2312" w:eastAsia="仿宋_GB2312" w:hAnsi="黑体" w:cs="Arial" w:hint="eastAsia"/>
          <w:sz w:val="32"/>
          <w:szCs w:val="32"/>
        </w:rPr>
        <w:t>围</w:t>
      </w:r>
      <w:r>
        <w:rPr>
          <w:rFonts w:ascii="仿宋_GB2312" w:eastAsia="仿宋_GB2312" w:hAnsi="黑体" w:cs="Arial" w:hint="eastAsia"/>
          <w:sz w:val="32"/>
          <w:szCs w:val="32"/>
        </w:rPr>
        <w:t>绕中医药“双一流”建设和教育教学改革进行了沙龙座谈式的交流发言，进一步凝聚共识、交流经验、开拓思路，为推进中医药“双一流”建设凝聚力量。在此基础上，</w:t>
      </w:r>
      <w:r w:rsidRPr="00635CB4">
        <w:rPr>
          <w:rFonts w:ascii="仿宋_GB2312" w:eastAsia="仿宋_GB2312" w:hAnsi="黑体" w:cs="Arial" w:hint="eastAsia"/>
          <w:sz w:val="32"/>
          <w:szCs w:val="32"/>
        </w:rPr>
        <w:t>召开了专家咨询委员会第一次会议，</w:t>
      </w:r>
      <w:r>
        <w:rPr>
          <w:rFonts w:ascii="仿宋_GB2312" w:eastAsia="仿宋_GB2312" w:hAnsi="黑体" w:cs="Arial" w:hint="eastAsia"/>
          <w:sz w:val="32"/>
          <w:szCs w:val="32"/>
        </w:rPr>
        <w:t>并</w:t>
      </w:r>
      <w:r w:rsidRPr="00635CB4">
        <w:rPr>
          <w:rFonts w:ascii="仿宋_GB2312" w:eastAsia="仿宋_GB2312" w:hAnsi="黑体" w:cs="Arial" w:hint="eastAsia"/>
          <w:sz w:val="32"/>
          <w:szCs w:val="32"/>
        </w:rPr>
        <w:t>听取了专家咨询委员会专家意见建议。来自全国31所中医药高等院校和综合大学中医学院的90余名校领导、专家参加了会议。</w:t>
      </w:r>
    </w:p>
    <w:p w:rsidR="00054993" w:rsidRPr="00635CB4" w:rsidRDefault="00054993" w:rsidP="00054993">
      <w:pPr>
        <w:spacing w:line="580" w:lineRule="exact"/>
        <w:ind w:firstLineChars="200" w:firstLine="640"/>
        <w:rPr>
          <w:rFonts w:ascii="仿宋_GB2312" w:eastAsia="仿宋_GB2312" w:hAnsi="黑体" w:cs="Times New Roman"/>
          <w:sz w:val="32"/>
          <w:szCs w:val="32"/>
        </w:rPr>
      </w:pPr>
      <w:r w:rsidRPr="00900C12">
        <w:rPr>
          <w:rFonts w:ascii="黑体" w:eastAsia="黑体" w:hAnsi="黑体" w:cs="Times New Roman" w:hint="eastAsia"/>
          <w:sz w:val="32"/>
          <w:szCs w:val="32"/>
        </w:rPr>
        <w:t>二是</w:t>
      </w:r>
      <w:r w:rsidRPr="00900C12">
        <w:rPr>
          <w:rFonts w:ascii="仿宋_GB2312" w:eastAsia="仿宋_GB2312" w:hAnsi="黑体" w:cs="Arial" w:hint="eastAsia"/>
          <w:sz w:val="32"/>
          <w:szCs w:val="32"/>
        </w:rPr>
        <w:t>举办各专业领域的学术年会和研讨会。2017年，党建与思想政治工作、校务工作、临床教育、中药教育、儿科教育、研究生教育、学生工作、护理教育等研究会围绕本专业领域，在年内相继举办各种形式的学术年会、学术论坛和研讨会，并进行教育课题研究的发布、评审和颁奖等工作，</w:t>
      </w:r>
      <w:r>
        <w:rPr>
          <w:rFonts w:ascii="仿宋_GB2312" w:eastAsia="仿宋_GB2312" w:hAnsi="黑体" w:cs="Times New Roman" w:hint="eastAsia"/>
          <w:sz w:val="32"/>
          <w:szCs w:val="32"/>
        </w:rPr>
        <w:t>进一步推动中医药学术研究与发展。</w:t>
      </w:r>
    </w:p>
    <w:p w:rsidR="00054993" w:rsidRPr="00A6546C" w:rsidRDefault="00054993" w:rsidP="00054993">
      <w:pPr>
        <w:spacing w:line="580" w:lineRule="exact"/>
        <w:ind w:firstLineChars="200" w:firstLine="643"/>
        <w:rPr>
          <w:rFonts w:ascii="楷体_GB2312" w:eastAsia="楷体_GB2312" w:hAnsi="黑体" w:cs="Times New Roman"/>
          <w:b/>
          <w:sz w:val="32"/>
          <w:szCs w:val="32"/>
        </w:rPr>
      </w:pPr>
      <w:r w:rsidRPr="00A6546C">
        <w:rPr>
          <w:rFonts w:ascii="楷体_GB2312" w:eastAsia="楷体_GB2312" w:hAnsi="黑体" w:cs="Times New Roman" w:hint="eastAsia"/>
          <w:b/>
          <w:sz w:val="32"/>
          <w:szCs w:val="32"/>
        </w:rPr>
        <w:t>（三）搭建交流平台，举办中医药知识技能大赛</w:t>
      </w:r>
      <w:r>
        <w:rPr>
          <w:rFonts w:ascii="楷体_GB2312" w:eastAsia="楷体_GB2312" w:hAnsi="黑体" w:cs="Times New Roman" w:hint="eastAsia"/>
          <w:b/>
          <w:sz w:val="32"/>
          <w:szCs w:val="32"/>
        </w:rPr>
        <w:t>。</w:t>
      </w:r>
    </w:p>
    <w:p w:rsidR="00054993" w:rsidRPr="00635CB4" w:rsidRDefault="00054993" w:rsidP="00054993">
      <w:pPr>
        <w:spacing w:line="580" w:lineRule="exact"/>
        <w:ind w:firstLineChars="200" w:firstLine="640"/>
        <w:rPr>
          <w:rFonts w:ascii="仿宋_GB2312" w:eastAsia="仿宋_GB2312" w:hAnsi="黑体" w:cs="Times New Roman"/>
          <w:sz w:val="32"/>
          <w:szCs w:val="32"/>
        </w:rPr>
      </w:pPr>
      <w:r w:rsidRPr="00900C12">
        <w:rPr>
          <w:rFonts w:ascii="黑体" w:eastAsia="黑体" w:hAnsi="黑体" w:cs="Times New Roman" w:hint="eastAsia"/>
          <w:sz w:val="32"/>
          <w:szCs w:val="32"/>
        </w:rPr>
        <w:t>一是</w:t>
      </w:r>
      <w:r w:rsidRPr="00900C12">
        <w:rPr>
          <w:rFonts w:ascii="仿宋_GB2312" w:eastAsia="仿宋_GB2312" w:hAnsi="黑体" w:cs="Times New Roman" w:hint="eastAsia"/>
          <w:sz w:val="32"/>
          <w:szCs w:val="32"/>
        </w:rPr>
        <w:t>举办2017 全国《黄帝内经》知识大赛。学会</w:t>
      </w:r>
      <w:r w:rsidRPr="00635CB4">
        <w:rPr>
          <w:rFonts w:ascii="仿宋_GB2312" w:eastAsia="仿宋_GB2312" w:hAnsi="黑体" w:cs="Times New Roman" w:hint="eastAsia"/>
          <w:sz w:val="32"/>
          <w:szCs w:val="32"/>
        </w:rPr>
        <w:t>与</w:t>
      </w:r>
      <w:proofErr w:type="gramStart"/>
      <w:r>
        <w:rPr>
          <w:rFonts w:ascii="仿宋_GB2312" w:eastAsia="仿宋_GB2312" w:hAnsi="黑体" w:cs="Times New Roman" w:hint="eastAsia"/>
          <w:sz w:val="32"/>
          <w:szCs w:val="32"/>
        </w:rPr>
        <w:t>中医教指委</w:t>
      </w:r>
      <w:proofErr w:type="gramEnd"/>
      <w:r w:rsidRPr="00635CB4">
        <w:rPr>
          <w:rFonts w:ascii="仿宋_GB2312" w:eastAsia="仿宋_GB2312" w:hAnsi="黑体" w:cs="Times New Roman" w:hint="eastAsia"/>
          <w:sz w:val="32"/>
          <w:szCs w:val="32"/>
        </w:rPr>
        <w:t>、中华中医药学会、中国健康管理协会、全国青少年中医药文化传播与身心健康发展中心、中国教育网络电视台</w:t>
      </w:r>
      <w:proofErr w:type="gramStart"/>
      <w:r w:rsidRPr="00635CB4">
        <w:rPr>
          <w:rFonts w:ascii="仿宋_GB2312" w:eastAsia="仿宋_GB2312" w:hAnsi="黑体" w:cs="Times New Roman" w:hint="eastAsia"/>
          <w:sz w:val="32"/>
          <w:szCs w:val="32"/>
        </w:rPr>
        <w:t>健康台</w:t>
      </w:r>
      <w:proofErr w:type="gramEnd"/>
      <w:r w:rsidRPr="00635CB4">
        <w:rPr>
          <w:rFonts w:ascii="仿宋_GB2312" w:eastAsia="仿宋_GB2312" w:hAnsi="黑体" w:cs="Times New Roman" w:hint="eastAsia"/>
          <w:sz w:val="32"/>
          <w:szCs w:val="32"/>
        </w:rPr>
        <w:t>共同主办</w:t>
      </w:r>
      <w:r>
        <w:rPr>
          <w:rFonts w:ascii="仿宋_GB2312" w:eastAsia="仿宋_GB2312" w:hAnsi="黑体" w:cs="Times New Roman" w:hint="eastAsia"/>
          <w:sz w:val="32"/>
          <w:szCs w:val="32"/>
        </w:rPr>
        <w:t>该大赛</w:t>
      </w:r>
      <w:r w:rsidRPr="00635CB4">
        <w:rPr>
          <w:rFonts w:ascii="仿宋_GB2312" w:eastAsia="仿宋_GB2312" w:hAnsi="黑体" w:cs="Times New Roman" w:hint="eastAsia"/>
          <w:sz w:val="32"/>
          <w:szCs w:val="32"/>
        </w:rPr>
        <w:t>。</w:t>
      </w:r>
      <w:r>
        <w:rPr>
          <w:rFonts w:ascii="仿宋_GB2312" w:eastAsia="仿宋_GB2312" w:hAnsi="黑体" w:cs="Times New Roman" w:hint="eastAsia"/>
          <w:sz w:val="32"/>
          <w:szCs w:val="32"/>
        </w:rPr>
        <w:t>大赛分</w:t>
      </w:r>
      <w:r w:rsidRPr="00635CB4">
        <w:rPr>
          <w:rFonts w:ascii="仿宋_GB2312" w:eastAsia="仿宋_GB2312" w:hAnsi="黑体" w:cs="Times New Roman" w:hint="eastAsia"/>
          <w:sz w:val="32"/>
          <w:szCs w:val="32"/>
        </w:rPr>
        <w:t>院校组、境外组和社会组</w:t>
      </w:r>
      <w:r>
        <w:rPr>
          <w:rFonts w:ascii="仿宋_GB2312" w:eastAsia="仿宋_GB2312" w:hAnsi="黑体" w:cs="Times New Roman" w:hint="eastAsia"/>
          <w:sz w:val="32"/>
          <w:szCs w:val="32"/>
        </w:rPr>
        <w:t>三个组别，由海选、复赛、半决赛、总决赛四个环节组成。</w:t>
      </w:r>
      <w:r w:rsidRPr="00635CB4">
        <w:rPr>
          <w:rFonts w:ascii="仿宋_GB2312" w:eastAsia="仿宋_GB2312" w:hAnsi="黑体" w:cs="Times New Roman" w:hint="eastAsia"/>
          <w:sz w:val="32"/>
          <w:szCs w:val="32"/>
        </w:rPr>
        <w:t>参加大赛海选答题的院校达204所，医院等中医药领域机构500余家，累积答题人数超过30万，网络投票数总量破7000万。</w:t>
      </w:r>
    </w:p>
    <w:p w:rsidR="00054993" w:rsidRPr="00900C12" w:rsidRDefault="00054993" w:rsidP="00054993">
      <w:pPr>
        <w:spacing w:line="580" w:lineRule="exact"/>
        <w:ind w:firstLineChars="200" w:firstLine="640"/>
        <w:rPr>
          <w:rFonts w:ascii="仿宋_GB2312" w:eastAsia="仿宋_GB2312" w:hAnsi="黑体" w:cs="Times New Roman"/>
          <w:sz w:val="32"/>
          <w:szCs w:val="32"/>
        </w:rPr>
      </w:pPr>
      <w:r w:rsidRPr="00900C12">
        <w:rPr>
          <w:rFonts w:ascii="黑体" w:eastAsia="黑体" w:hAnsi="黑体" w:cs="Times New Roman" w:hint="eastAsia"/>
          <w:sz w:val="32"/>
          <w:szCs w:val="32"/>
        </w:rPr>
        <w:lastRenderedPageBreak/>
        <w:t>二是</w:t>
      </w:r>
      <w:r w:rsidRPr="00900C12">
        <w:rPr>
          <w:rFonts w:ascii="仿宋_GB2312" w:eastAsia="仿宋_GB2312" w:hAnsi="黑体" w:cs="Times New Roman" w:hint="eastAsia"/>
          <w:sz w:val="32"/>
          <w:szCs w:val="32"/>
        </w:rPr>
        <w:t>举办全国中医药院校知识技能大赛学生创新创业大赛。由全国中医药高等教育学会、中华中医药学会主办，北京中医药大学承办的“新奥杯”首届全国中医药高等院校大学生创新创业大赛成功举办。大赛以“创新 融合 发展”为主题，全国22所中医药高等院校参加。本次大赛为参赛项目和社会资本对接提供了有效渠道，投资人与优秀项目在赛后纷纷达成合作意向。</w:t>
      </w:r>
    </w:p>
    <w:p w:rsidR="00054993" w:rsidRPr="00635CB4" w:rsidRDefault="00054993" w:rsidP="00054993">
      <w:pPr>
        <w:spacing w:line="580" w:lineRule="exact"/>
        <w:ind w:firstLineChars="200" w:firstLine="640"/>
        <w:rPr>
          <w:rFonts w:ascii="仿宋_GB2312" w:eastAsia="仿宋_GB2312" w:hAnsi="黑体" w:cs="Times New Roman"/>
          <w:sz w:val="32"/>
          <w:szCs w:val="32"/>
        </w:rPr>
      </w:pPr>
      <w:r w:rsidRPr="00900C12">
        <w:rPr>
          <w:rFonts w:ascii="黑体" w:eastAsia="黑体" w:hAnsi="黑体" w:cs="Times New Roman" w:hint="eastAsia"/>
          <w:sz w:val="32"/>
          <w:szCs w:val="32"/>
        </w:rPr>
        <w:t>三是</w:t>
      </w:r>
      <w:r w:rsidRPr="00900C12">
        <w:rPr>
          <w:rFonts w:ascii="仿宋_GB2312" w:eastAsia="仿宋_GB2312" w:hAnsi="黑体" w:cs="Times New Roman" w:hint="eastAsia"/>
          <w:sz w:val="32"/>
          <w:szCs w:val="32"/>
        </w:rPr>
        <w:t>举办全国高等学校中药学类专业学生知识技能大赛。</w:t>
      </w:r>
      <w:r w:rsidRPr="00635CB4">
        <w:rPr>
          <w:rFonts w:ascii="仿宋_GB2312" w:eastAsia="仿宋_GB2312" w:hAnsi="黑体" w:cs="Times New Roman" w:hint="eastAsia"/>
          <w:sz w:val="32"/>
          <w:szCs w:val="32"/>
        </w:rPr>
        <w:t>2017年4月由学会中药教育研究会承办第二届“全国高等学校中药学类专业学生知识技能大赛”</w:t>
      </w:r>
      <w:r>
        <w:rPr>
          <w:rFonts w:ascii="仿宋_GB2312" w:eastAsia="仿宋_GB2312" w:hAnsi="黑体" w:cs="Times New Roman" w:hint="eastAsia"/>
          <w:sz w:val="32"/>
          <w:szCs w:val="32"/>
        </w:rPr>
        <w:t>，共</w:t>
      </w:r>
      <w:r w:rsidRPr="00412B4D">
        <w:rPr>
          <w:rFonts w:ascii="仿宋_GB2312" w:eastAsia="仿宋_GB2312" w:hAnsi="黑体" w:cs="Times New Roman" w:hint="eastAsia"/>
          <w:sz w:val="32"/>
          <w:szCs w:val="32"/>
        </w:rPr>
        <w:t>有55所</w:t>
      </w:r>
      <w:r>
        <w:rPr>
          <w:rFonts w:ascii="仿宋_GB2312" w:eastAsia="仿宋_GB2312" w:hAnsi="黑体" w:cs="Times New Roman" w:hint="eastAsia"/>
          <w:sz w:val="32"/>
          <w:szCs w:val="32"/>
        </w:rPr>
        <w:t>中医药院校165名选手参加</w:t>
      </w:r>
      <w:r w:rsidRPr="00635CB4">
        <w:rPr>
          <w:rFonts w:ascii="仿宋_GB2312" w:eastAsia="仿宋_GB2312" w:hAnsi="黑体" w:cs="Times New Roman" w:hint="eastAsia"/>
          <w:sz w:val="32"/>
          <w:szCs w:val="32"/>
        </w:rPr>
        <w:t>。</w:t>
      </w:r>
    </w:p>
    <w:p w:rsidR="00054993" w:rsidRPr="00900C12" w:rsidRDefault="00054993" w:rsidP="00054993">
      <w:pPr>
        <w:spacing w:line="580" w:lineRule="exact"/>
        <w:ind w:firstLineChars="200" w:firstLine="640"/>
        <w:rPr>
          <w:rFonts w:ascii="仿宋_GB2312" w:eastAsia="仿宋_GB2312" w:hAnsi="黑体" w:cs="Times New Roman"/>
          <w:sz w:val="32"/>
          <w:szCs w:val="32"/>
        </w:rPr>
      </w:pPr>
      <w:r w:rsidRPr="00900C12">
        <w:rPr>
          <w:rFonts w:ascii="黑体" w:eastAsia="黑体" w:hAnsi="黑体" w:cs="Times New Roman" w:hint="eastAsia"/>
          <w:sz w:val="32"/>
          <w:szCs w:val="32"/>
        </w:rPr>
        <w:t>四是</w:t>
      </w:r>
      <w:r w:rsidRPr="00900C12">
        <w:rPr>
          <w:rFonts w:ascii="仿宋_GB2312" w:eastAsia="仿宋_GB2312" w:hAnsi="黑体" w:cs="Times New Roman" w:hint="eastAsia"/>
          <w:sz w:val="32"/>
          <w:szCs w:val="32"/>
        </w:rPr>
        <w:t>举办“品读中医经典，服务健康中国”新媒体伤寒论仲景学说征文大赛活动。</w:t>
      </w:r>
      <w:r w:rsidRPr="00635CB4">
        <w:rPr>
          <w:rFonts w:ascii="仿宋_GB2312" w:eastAsia="仿宋_GB2312" w:hAnsi="黑体" w:cs="Times New Roman" w:hint="eastAsia"/>
          <w:sz w:val="32"/>
          <w:szCs w:val="32"/>
        </w:rPr>
        <w:t>继续与光明日报社教育部</w:t>
      </w:r>
      <w:r>
        <w:rPr>
          <w:rFonts w:ascii="仿宋_GB2312" w:eastAsia="仿宋_GB2312" w:hAnsi="黑体" w:cs="Times New Roman" w:hint="eastAsia"/>
          <w:sz w:val="32"/>
          <w:szCs w:val="32"/>
        </w:rPr>
        <w:t>联合主办</w:t>
      </w:r>
      <w:r w:rsidRPr="00635CB4">
        <w:rPr>
          <w:rFonts w:ascii="仿宋_GB2312" w:eastAsia="仿宋_GB2312" w:hAnsi="黑体" w:cs="Times New Roman" w:hint="eastAsia"/>
          <w:sz w:val="32"/>
          <w:szCs w:val="32"/>
        </w:rPr>
        <w:t>“品读中医经典，服务健康中国”新媒体伤寒论仲景学说征文大赛活动，面向我国中医药高等院校的在校学生，征集学习《伤寒论》、《金匮要略》的心得体会。</w:t>
      </w:r>
      <w:r w:rsidRPr="00900C12">
        <w:rPr>
          <w:rFonts w:ascii="仿宋_GB2312" w:eastAsia="仿宋_GB2312" w:hAnsi="黑体" w:cs="Times New Roman" w:hint="eastAsia"/>
          <w:sz w:val="32"/>
          <w:szCs w:val="32"/>
        </w:rPr>
        <w:t>共收到来自全国25所中医高等院校的303篇优秀参赛作品。</w:t>
      </w:r>
    </w:p>
    <w:p w:rsidR="00054993" w:rsidRPr="00900C12" w:rsidRDefault="00054993" w:rsidP="00054993">
      <w:pPr>
        <w:spacing w:line="580" w:lineRule="exact"/>
        <w:ind w:firstLineChars="200" w:firstLine="640"/>
        <w:rPr>
          <w:rFonts w:ascii="仿宋_GB2312" w:eastAsia="仿宋_GB2312" w:hAnsi="黑体" w:cs="Times New Roman"/>
          <w:sz w:val="32"/>
          <w:szCs w:val="32"/>
        </w:rPr>
      </w:pPr>
      <w:r w:rsidRPr="00900C12">
        <w:rPr>
          <w:rFonts w:ascii="黑体" w:eastAsia="黑体" w:hAnsi="黑体" w:cs="Times New Roman" w:hint="eastAsia"/>
          <w:sz w:val="32"/>
          <w:szCs w:val="32"/>
        </w:rPr>
        <w:t>五是</w:t>
      </w:r>
      <w:r w:rsidRPr="00900C12">
        <w:rPr>
          <w:rFonts w:ascii="仿宋_GB2312" w:eastAsia="仿宋_GB2312" w:hAnsi="黑体" w:cs="Times New Roman" w:hint="eastAsia"/>
          <w:sz w:val="32"/>
          <w:szCs w:val="32"/>
        </w:rPr>
        <w:t>组织第二届全国中医药院校教职工乒乓球比赛。由全国中医药高等教育学会主办、甘肃中医药大学承办</w:t>
      </w:r>
      <w:r>
        <w:rPr>
          <w:rFonts w:ascii="仿宋_GB2312" w:eastAsia="仿宋_GB2312" w:hAnsi="黑体" w:cs="Times New Roman" w:hint="eastAsia"/>
          <w:sz w:val="32"/>
          <w:szCs w:val="32"/>
        </w:rPr>
        <w:t>，来自全国中医药院校的领导及运动员</w:t>
      </w:r>
      <w:r w:rsidRPr="00900C12">
        <w:rPr>
          <w:rFonts w:ascii="仿宋_GB2312" w:eastAsia="仿宋_GB2312" w:hAnsi="黑体" w:cs="Times New Roman" w:hint="eastAsia"/>
          <w:sz w:val="32"/>
          <w:szCs w:val="32"/>
        </w:rPr>
        <w:t>146人参加比赛。</w:t>
      </w:r>
    </w:p>
    <w:p w:rsidR="00054993" w:rsidRDefault="00054993" w:rsidP="00054993">
      <w:pPr>
        <w:spacing w:line="580" w:lineRule="exact"/>
        <w:ind w:firstLineChars="200" w:firstLine="640"/>
        <w:rPr>
          <w:rFonts w:ascii="仿宋_GB2312" w:eastAsia="仿宋_GB2312" w:hAnsi="黑体" w:cs="Arial"/>
          <w:sz w:val="32"/>
          <w:szCs w:val="32"/>
        </w:rPr>
      </w:pPr>
      <w:r w:rsidRPr="00900C12">
        <w:rPr>
          <w:rFonts w:ascii="仿宋_GB2312" w:eastAsia="仿宋_GB2312" w:hAnsi="黑体" w:cs="Times New Roman" w:hint="eastAsia"/>
          <w:sz w:val="32"/>
          <w:szCs w:val="32"/>
        </w:rPr>
        <w:t>一年来，学会在国家中医药管理局的指导下，在各中医药院校大力支持下，推动工作开展，取得了一些成绩，但也存在着一些问题。比如，在所属研究会运行管理上还不够规范、要求还不够严格；在服务国家发展战略、服务中医药事</w:t>
      </w:r>
      <w:r w:rsidRPr="00900C12">
        <w:rPr>
          <w:rFonts w:ascii="仿宋_GB2312" w:eastAsia="仿宋_GB2312" w:hAnsi="黑体" w:cs="Times New Roman" w:hint="eastAsia"/>
          <w:sz w:val="32"/>
          <w:szCs w:val="32"/>
        </w:rPr>
        <w:lastRenderedPageBreak/>
        <w:t>业发展、服务中医药教育教学改革等方面的调查研究力度还够大、作用发挥还要加强；在学术、竞赛等活动的举办机制、举办方案的完善</w:t>
      </w:r>
      <w:r>
        <w:rPr>
          <w:rFonts w:ascii="仿宋_GB2312" w:eastAsia="仿宋_GB2312" w:hAnsi="黑体" w:cs="Arial" w:hint="eastAsia"/>
          <w:sz w:val="32"/>
          <w:szCs w:val="32"/>
        </w:rPr>
        <w:t>、赛项创新及引导作用、影响力发挥等方面还要加强。</w:t>
      </w:r>
    </w:p>
    <w:p w:rsidR="00054993" w:rsidRPr="00727C3F" w:rsidRDefault="00054993" w:rsidP="00054993">
      <w:pPr>
        <w:spacing w:line="580" w:lineRule="exact"/>
        <w:ind w:firstLineChars="200" w:firstLine="640"/>
        <w:rPr>
          <w:rFonts w:ascii="黑体" w:eastAsia="黑体" w:hAnsi="黑体"/>
          <w:sz w:val="32"/>
          <w:szCs w:val="32"/>
        </w:rPr>
      </w:pPr>
      <w:r>
        <w:rPr>
          <w:rFonts w:ascii="黑体" w:eastAsia="黑体" w:hAnsi="黑体" w:hint="eastAsia"/>
          <w:sz w:val="32"/>
          <w:szCs w:val="32"/>
        </w:rPr>
        <w:t>二</w:t>
      </w:r>
      <w:r w:rsidRPr="00727C3F">
        <w:rPr>
          <w:rFonts w:ascii="黑体" w:eastAsia="黑体" w:hAnsi="黑体" w:hint="eastAsia"/>
          <w:sz w:val="32"/>
          <w:szCs w:val="32"/>
        </w:rPr>
        <w:t>、2018年</w:t>
      </w:r>
      <w:r>
        <w:rPr>
          <w:rFonts w:ascii="黑体" w:eastAsia="黑体" w:hAnsi="黑体" w:hint="eastAsia"/>
          <w:sz w:val="32"/>
          <w:szCs w:val="32"/>
        </w:rPr>
        <w:t>主要工作计划</w:t>
      </w:r>
    </w:p>
    <w:p w:rsidR="00054993" w:rsidRPr="00635CB4" w:rsidRDefault="00054993" w:rsidP="00054993">
      <w:pPr>
        <w:tabs>
          <w:tab w:val="left" w:pos="2157"/>
          <w:tab w:val="left" w:pos="2382"/>
        </w:tabs>
        <w:spacing w:line="580" w:lineRule="exact"/>
        <w:ind w:firstLineChars="200" w:firstLine="640"/>
        <w:rPr>
          <w:rFonts w:ascii="仿宋_GB2312" w:eastAsia="仿宋_GB2312" w:hAnsi="黑体" w:cs="Times New Roman"/>
          <w:sz w:val="32"/>
          <w:szCs w:val="32"/>
        </w:rPr>
      </w:pPr>
      <w:r w:rsidRPr="00635CB4">
        <w:rPr>
          <w:rFonts w:ascii="仿宋_GB2312" w:eastAsia="仿宋_GB2312" w:hAnsi="黑体" w:cs="Times New Roman" w:hint="eastAsia"/>
          <w:sz w:val="32"/>
          <w:szCs w:val="32"/>
        </w:rPr>
        <w:t>2018</w:t>
      </w:r>
      <w:r>
        <w:rPr>
          <w:rFonts w:ascii="仿宋_GB2312" w:eastAsia="仿宋_GB2312" w:hAnsi="黑体" w:cs="Times New Roman" w:hint="eastAsia"/>
          <w:sz w:val="32"/>
          <w:szCs w:val="32"/>
        </w:rPr>
        <w:t>年是全面贯彻落实党的十九大</w:t>
      </w:r>
      <w:r w:rsidRPr="00635CB4">
        <w:rPr>
          <w:rFonts w:ascii="仿宋_GB2312" w:eastAsia="仿宋_GB2312" w:hAnsi="黑体" w:cs="Times New Roman" w:hint="eastAsia"/>
          <w:sz w:val="32"/>
          <w:szCs w:val="32"/>
        </w:rPr>
        <w:t>精神</w:t>
      </w:r>
      <w:r>
        <w:rPr>
          <w:rFonts w:ascii="仿宋_GB2312" w:eastAsia="仿宋_GB2312" w:hAnsi="黑体" w:cs="Times New Roman" w:hint="eastAsia"/>
          <w:sz w:val="32"/>
          <w:szCs w:val="32"/>
        </w:rPr>
        <w:t>的开局之年</w:t>
      </w:r>
      <w:r w:rsidRPr="00635CB4">
        <w:rPr>
          <w:rFonts w:ascii="仿宋_GB2312" w:eastAsia="仿宋_GB2312" w:hAnsi="黑体" w:cs="Times New Roman" w:hint="eastAsia"/>
          <w:sz w:val="32"/>
          <w:szCs w:val="32"/>
        </w:rPr>
        <w:t>，</w:t>
      </w:r>
      <w:r>
        <w:rPr>
          <w:rFonts w:ascii="仿宋_GB2312" w:eastAsia="仿宋_GB2312" w:hAnsi="黑体" w:cs="Times New Roman" w:hint="eastAsia"/>
          <w:sz w:val="32"/>
          <w:szCs w:val="32"/>
        </w:rPr>
        <w:t>是改革开放40周年，是决胜全面建成小康社会、实施“十三五”规划承上启下的关键一年。</w:t>
      </w:r>
      <w:r w:rsidRPr="00635CB4">
        <w:rPr>
          <w:rFonts w:ascii="仿宋_GB2312" w:eastAsia="仿宋_GB2312" w:hAnsi="黑体" w:cs="Times New Roman" w:hint="eastAsia"/>
          <w:sz w:val="32"/>
          <w:szCs w:val="32"/>
        </w:rPr>
        <w:t>学会第七届理事会将</w:t>
      </w:r>
      <w:r>
        <w:rPr>
          <w:rFonts w:ascii="仿宋_GB2312" w:eastAsia="仿宋_GB2312" w:hAnsi="黑体" w:cs="Times New Roman" w:hint="eastAsia"/>
          <w:sz w:val="32"/>
          <w:szCs w:val="32"/>
        </w:rPr>
        <w:t>全面贯彻落实党的十九大精神，以习近平新时代中国特色社会主义思想为指导，立足于</w:t>
      </w:r>
      <w:r w:rsidRPr="00426766">
        <w:rPr>
          <w:rFonts w:ascii="仿宋_GB2312" w:eastAsia="仿宋_GB2312" w:hint="eastAsia"/>
          <w:sz w:val="32"/>
          <w:szCs w:val="32"/>
        </w:rPr>
        <w:t>服务中医药高等教育改革发展</w:t>
      </w:r>
      <w:r>
        <w:rPr>
          <w:rFonts w:ascii="仿宋_GB2312" w:eastAsia="仿宋_GB2312" w:hint="eastAsia"/>
          <w:sz w:val="32"/>
          <w:szCs w:val="32"/>
        </w:rPr>
        <w:t>、</w:t>
      </w:r>
      <w:r w:rsidRPr="00426766">
        <w:rPr>
          <w:rFonts w:ascii="仿宋_GB2312" w:eastAsia="仿宋_GB2312" w:hint="eastAsia"/>
          <w:sz w:val="32"/>
          <w:szCs w:val="32"/>
        </w:rPr>
        <w:t>服务政府宏观决策</w:t>
      </w:r>
      <w:r>
        <w:rPr>
          <w:rFonts w:ascii="仿宋_GB2312" w:eastAsia="仿宋_GB2312" w:hint="eastAsia"/>
          <w:sz w:val="32"/>
          <w:szCs w:val="32"/>
        </w:rPr>
        <w:t>、</w:t>
      </w:r>
      <w:r w:rsidRPr="00426766">
        <w:rPr>
          <w:rFonts w:ascii="仿宋_GB2312" w:eastAsia="仿宋_GB2312" w:hint="eastAsia"/>
          <w:sz w:val="32"/>
          <w:szCs w:val="32"/>
        </w:rPr>
        <w:t>服务中医药高等学校办学治校</w:t>
      </w:r>
      <w:r>
        <w:rPr>
          <w:rFonts w:ascii="仿宋_GB2312" w:eastAsia="仿宋_GB2312" w:hint="eastAsia"/>
          <w:sz w:val="32"/>
          <w:szCs w:val="32"/>
        </w:rPr>
        <w:t>、</w:t>
      </w:r>
      <w:r w:rsidRPr="00426766">
        <w:rPr>
          <w:rFonts w:ascii="仿宋_GB2312" w:eastAsia="仿宋_GB2312" w:hint="eastAsia"/>
          <w:sz w:val="32"/>
          <w:szCs w:val="32"/>
        </w:rPr>
        <w:t>服务中医药学术交流</w:t>
      </w:r>
      <w:r>
        <w:rPr>
          <w:rFonts w:ascii="仿宋_GB2312" w:eastAsia="仿宋_GB2312" w:hint="eastAsia"/>
          <w:sz w:val="32"/>
          <w:szCs w:val="32"/>
        </w:rPr>
        <w:t>的职能定位，不断</w:t>
      </w:r>
      <w:r w:rsidRPr="00DF2D64">
        <w:rPr>
          <w:rFonts w:ascii="仿宋_GB2312" w:eastAsia="仿宋_GB2312" w:hint="eastAsia"/>
          <w:sz w:val="32"/>
          <w:szCs w:val="32"/>
        </w:rPr>
        <w:t>创新运行机制，提升学会水平</w:t>
      </w:r>
      <w:r>
        <w:rPr>
          <w:rFonts w:ascii="仿宋_GB2312" w:eastAsia="仿宋_GB2312" w:hint="eastAsia"/>
          <w:sz w:val="32"/>
          <w:szCs w:val="32"/>
        </w:rPr>
        <w:t>，</w:t>
      </w:r>
      <w:r w:rsidRPr="00635CB4">
        <w:rPr>
          <w:rFonts w:ascii="仿宋_GB2312" w:eastAsia="仿宋_GB2312" w:hAnsi="黑体" w:cs="Times New Roman" w:hint="eastAsia"/>
          <w:sz w:val="32"/>
          <w:szCs w:val="32"/>
        </w:rPr>
        <w:t>积极推进</w:t>
      </w:r>
      <w:r>
        <w:rPr>
          <w:rFonts w:ascii="仿宋_GB2312" w:eastAsia="仿宋_GB2312" w:hAnsi="黑体" w:cs="Times New Roman" w:hint="eastAsia"/>
          <w:sz w:val="32"/>
          <w:szCs w:val="32"/>
        </w:rPr>
        <w:t>深化中医药教育改革意见的落实。重点做好以下工作：</w:t>
      </w:r>
    </w:p>
    <w:p w:rsidR="00054993" w:rsidRDefault="00054993" w:rsidP="00054993">
      <w:pPr>
        <w:tabs>
          <w:tab w:val="left" w:pos="2157"/>
          <w:tab w:val="left" w:pos="2382"/>
        </w:tabs>
        <w:spacing w:line="580"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（一）加强学会自身制度建设，提升学会规范办会水平。</w:t>
      </w:r>
    </w:p>
    <w:p w:rsidR="00054993" w:rsidRDefault="00054993" w:rsidP="00054993">
      <w:pPr>
        <w:spacing w:line="580" w:lineRule="exact"/>
        <w:ind w:firstLineChars="200" w:firstLine="640"/>
        <w:rPr>
          <w:rFonts w:ascii="仿宋_GB2312" w:eastAsia="仿宋_GB2312"/>
          <w:sz w:val="32"/>
          <w:szCs w:val="32"/>
        </w:rPr>
      </w:pPr>
      <w:r w:rsidRPr="009D7784">
        <w:rPr>
          <w:rFonts w:ascii="仿宋_GB2312" w:eastAsia="仿宋_GB2312" w:hint="eastAsia"/>
          <w:sz w:val="32"/>
          <w:szCs w:val="32"/>
        </w:rPr>
        <w:t>认真贯彻党和国家关于社会组织改革发展的要求，积极探索新时期学术团体的发展规律，主动创新服务方式，</w:t>
      </w:r>
      <w:r>
        <w:rPr>
          <w:rFonts w:ascii="仿宋_GB2312" w:eastAsia="仿宋_GB2312" w:hint="eastAsia"/>
          <w:sz w:val="32"/>
          <w:szCs w:val="32"/>
        </w:rPr>
        <w:t>规范学会组织管理，强化自身建设，努力提升学会服务能力。</w:t>
      </w:r>
    </w:p>
    <w:p w:rsidR="00054993" w:rsidRDefault="00054993" w:rsidP="00054993">
      <w:pPr>
        <w:spacing w:line="580" w:lineRule="exact"/>
        <w:ind w:firstLineChars="200" w:firstLine="640"/>
        <w:rPr>
          <w:rFonts w:ascii="黑体" w:eastAsia="黑体" w:hAnsi="黑体" w:cs="Times New Roman"/>
          <w:sz w:val="32"/>
          <w:szCs w:val="32"/>
        </w:rPr>
      </w:pPr>
      <w:r w:rsidRPr="008565E1">
        <w:rPr>
          <w:rFonts w:ascii="黑体" w:eastAsia="黑体" w:hAnsi="黑体" w:cs="Times New Roman" w:hint="eastAsia"/>
          <w:sz w:val="32"/>
          <w:szCs w:val="32"/>
        </w:rPr>
        <w:t>一是</w:t>
      </w:r>
      <w:r w:rsidRPr="001F1871">
        <w:rPr>
          <w:rFonts w:ascii="仿宋_GB2312" w:eastAsia="仿宋_GB2312" w:hAnsi="黑体" w:cs="Times New Roman" w:hint="eastAsia"/>
          <w:sz w:val="32"/>
          <w:szCs w:val="32"/>
        </w:rPr>
        <w:t>完善学会运转制度体系</w:t>
      </w:r>
      <w:r>
        <w:rPr>
          <w:rFonts w:ascii="仿宋_GB2312" w:eastAsia="仿宋_GB2312" w:hAnsi="黑体" w:cs="Times New Roman" w:hint="eastAsia"/>
          <w:sz w:val="32"/>
          <w:szCs w:val="32"/>
        </w:rPr>
        <w:t>。</w:t>
      </w:r>
      <w:r w:rsidRPr="001F1871">
        <w:rPr>
          <w:rFonts w:ascii="仿宋_GB2312" w:eastAsia="仿宋_GB2312" w:hAnsi="黑体" w:cs="Times New Roman" w:hint="eastAsia"/>
          <w:sz w:val="32"/>
          <w:szCs w:val="32"/>
        </w:rPr>
        <w:t>加强对所属研究会的管理，构建规范有效的学会和研究会运转制度，整理汇编学会工作制度。</w:t>
      </w:r>
      <w:r>
        <w:rPr>
          <w:rFonts w:ascii="仿宋_GB2312" w:eastAsia="仿宋_GB2312" w:hAnsi="黑体" w:cs="Times New Roman" w:hint="eastAsia"/>
          <w:sz w:val="32"/>
          <w:szCs w:val="32"/>
        </w:rPr>
        <w:t>扎实</w:t>
      </w:r>
      <w:r w:rsidRPr="00635CB4">
        <w:rPr>
          <w:rFonts w:ascii="仿宋_GB2312" w:eastAsia="仿宋_GB2312" w:hAnsi="黑体" w:hint="eastAsia"/>
          <w:sz w:val="32"/>
          <w:szCs w:val="32"/>
        </w:rPr>
        <w:t>做好</w:t>
      </w:r>
      <w:r>
        <w:rPr>
          <w:rFonts w:ascii="仿宋_GB2312" w:eastAsia="仿宋_GB2312" w:hAnsi="黑体" w:hint="eastAsia"/>
          <w:sz w:val="32"/>
          <w:szCs w:val="32"/>
        </w:rPr>
        <w:t>教材建设、</w:t>
      </w:r>
      <w:r w:rsidRPr="00635CB4">
        <w:rPr>
          <w:rFonts w:ascii="仿宋_GB2312" w:eastAsia="仿宋_GB2312" w:hAnsi="黑体" w:hint="eastAsia"/>
          <w:sz w:val="32"/>
          <w:szCs w:val="32"/>
        </w:rPr>
        <w:t>教育管理、教育科学、教育评估、对外教育、儿科教育和教育技术等研究会换届工作，</w:t>
      </w:r>
      <w:r>
        <w:rPr>
          <w:rFonts w:ascii="仿宋_GB2312" w:eastAsia="仿宋_GB2312" w:hAnsi="黑体" w:hint="eastAsia"/>
          <w:sz w:val="32"/>
          <w:szCs w:val="32"/>
        </w:rPr>
        <w:t>研究确定各研究会组织架构、领导架构，完善</w:t>
      </w:r>
      <w:r w:rsidRPr="00635CB4">
        <w:rPr>
          <w:rFonts w:ascii="仿宋_GB2312" w:eastAsia="仿宋_GB2312" w:hAnsi="黑体" w:hint="eastAsia"/>
          <w:sz w:val="32"/>
          <w:szCs w:val="32"/>
        </w:rPr>
        <w:t>所属研究会</w:t>
      </w:r>
      <w:r>
        <w:rPr>
          <w:rFonts w:ascii="仿宋_GB2312" w:eastAsia="仿宋_GB2312" w:hAnsi="黑体" w:hint="eastAsia"/>
          <w:sz w:val="32"/>
          <w:szCs w:val="32"/>
        </w:rPr>
        <w:t>工作</w:t>
      </w:r>
      <w:r w:rsidRPr="00635CB4">
        <w:rPr>
          <w:rFonts w:ascii="仿宋_GB2312" w:eastAsia="仿宋_GB2312" w:hAnsi="黑体" w:hint="eastAsia"/>
          <w:sz w:val="32"/>
          <w:szCs w:val="32"/>
        </w:rPr>
        <w:t>运行</w:t>
      </w:r>
      <w:r>
        <w:rPr>
          <w:rFonts w:ascii="仿宋_GB2312" w:eastAsia="仿宋_GB2312" w:hAnsi="黑体" w:hint="eastAsia"/>
          <w:sz w:val="32"/>
          <w:szCs w:val="32"/>
        </w:rPr>
        <w:t>机制，严格研究会</w:t>
      </w:r>
      <w:r w:rsidRPr="00635CB4">
        <w:rPr>
          <w:rFonts w:ascii="仿宋_GB2312" w:eastAsia="仿宋_GB2312" w:hAnsi="黑体" w:hint="eastAsia"/>
          <w:sz w:val="32"/>
          <w:szCs w:val="32"/>
        </w:rPr>
        <w:t>管理</w:t>
      </w:r>
      <w:r>
        <w:rPr>
          <w:rFonts w:ascii="仿宋_GB2312" w:eastAsia="仿宋_GB2312" w:hAnsi="黑体" w:hint="eastAsia"/>
          <w:sz w:val="32"/>
          <w:szCs w:val="32"/>
        </w:rPr>
        <w:t>，提升各研究会工作的规范性系统性科学性，督促指导各研究会推动工作开展</w:t>
      </w:r>
      <w:r w:rsidRPr="00635CB4">
        <w:rPr>
          <w:rFonts w:ascii="仿宋_GB2312" w:eastAsia="仿宋_GB2312" w:hAnsi="黑体" w:hint="eastAsia"/>
          <w:sz w:val="32"/>
          <w:szCs w:val="32"/>
        </w:rPr>
        <w:t>。</w:t>
      </w:r>
    </w:p>
    <w:p w:rsidR="00054993" w:rsidRDefault="00054993" w:rsidP="00054993">
      <w:pPr>
        <w:spacing w:line="580" w:lineRule="exact"/>
        <w:ind w:firstLineChars="200" w:firstLine="640"/>
        <w:rPr>
          <w:rFonts w:ascii="仿宋_GB2312" w:eastAsia="仿宋_GB2312" w:hAnsi="黑体" w:cs="Times New Roman"/>
          <w:sz w:val="32"/>
          <w:szCs w:val="32"/>
        </w:rPr>
      </w:pPr>
      <w:r w:rsidRPr="008565E1">
        <w:rPr>
          <w:rFonts w:ascii="黑体" w:eastAsia="黑体" w:hAnsi="黑体" w:cs="Times New Roman" w:hint="eastAsia"/>
          <w:sz w:val="32"/>
          <w:szCs w:val="32"/>
        </w:rPr>
        <w:lastRenderedPageBreak/>
        <w:t>二是</w:t>
      </w:r>
      <w:r w:rsidRPr="00635CB4">
        <w:rPr>
          <w:rFonts w:ascii="仿宋_GB2312" w:eastAsia="仿宋_GB2312" w:hAnsi="黑体" w:cs="Times New Roman" w:hint="eastAsia"/>
          <w:sz w:val="32"/>
          <w:szCs w:val="32"/>
        </w:rPr>
        <w:t>组建工作委员会</w:t>
      </w:r>
      <w:r>
        <w:rPr>
          <w:rFonts w:ascii="仿宋_GB2312" w:eastAsia="仿宋_GB2312" w:hAnsi="黑体" w:cs="Times New Roman" w:hint="eastAsia"/>
          <w:sz w:val="32"/>
          <w:szCs w:val="32"/>
        </w:rPr>
        <w:t>。根据各工作委员会职能定位，在各中医药院校遴选确定工作委员会成员，确定各工作委员会组成架构及运行机制。围绕学会确定的年度工作任务，以主动承担和委派承担的形式，确定各工作委员会年度重点工作任务，推动学会整体工作的开展。</w:t>
      </w:r>
    </w:p>
    <w:p w:rsidR="00054993" w:rsidRDefault="00054993" w:rsidP="00054993">
      <w:pPr>
        <w:spacing w:line="580" w:lineRule="exact"/>
        <w:ind w:firstLineChars="200" w:firstLine="640"/>
        <w:rPr>
          <w:rFonts w:ascii="仿宋_GB2312" w:eastAsia="仿宋_GB2312" w:hAnsi="黑体" w:cs="Times New Roman"/>
          <w:sz w:val="32"/>
          <w:szCs w:val="32"/>
        </w:rPr>
      </w:pPr>
      <w:r w:rsidRPr="006B26D3">
        <w:rPr>
          <w:rFonts w:ascii="黑体" w:eastAsia="黑体" w:hAnsi="黑体" w:cs="Times New Roman" w:hint="eastAsia"/>
          <w:sz w:val="32"/>
          <w:szCs w:val="32"/>
        </w:rPr>
        <w:t>三是</w:t>
      </w:r>
      <w:r>
        <w:rPr>
          <w:rFonts w:ascii="仿宋_GB2312" w:eastAsia="仿宋_GB2312" w:hAnsi="黑体" w:cs="Times New Roman" w:hint="eastAsia"/>
          <w:sz w:val="32"/>
          <w:szCs w:val="32"/>
        </w:rPr>
        <w:t>充分</w:t>
      </w:r>
      <w:r w:rsidRPr="00635CB4">
        <w:rPr>
          <w:rFonts w:ascii="仿宋_GB2312" w:eastAsia="仿宋_GB2312" w:hAnsi="黑体" w:cs="Times New Roman" w:hint="eastAsia"/>
          <w:sz w:val="32"/>
          <w:szCs w:val="32"/>
        </w:rPr>
        <w:t>发挥专家咨询委员会作用</w:t>
      </w:r>
      <w:r>
        <w:rPr>
          <w:rFonts w:ascii="仿宋_GB2312" w:eastAsia="仿宋_GB2312" w:hAnsi="黑体" w:cs="Times New Roman" w:hint="eastAsia"/>
          <w:sz w:val="32"/>
          <w:szCs w:val="32"/>
        </w:rPr>
        <w:t>。</w:t>
      </w:r>
      <w:r w:rsidRPr="00635CB4">
        <w:rPr>
          <w:rFonts w:ascii="仿宋_GB2312" w:eastAsia="仿宋_GB2312" w:hAnsi="黑体" w:cs="Times New Roman" w:hint="eastAsia"/>
          <w:sz w:val="32"/>
          <w:szCs w:val="32"/>
        </w:rPr>
        <w:t>召开专家咨询委</w:t>
      </w:r>
      <w:r>
        <w:rPr>
          <w:rFonts w:ascii="仿宋_GB2312" w:eastAsia="仿宋_GB2312" w:hAnsi="黑体" w:cs="Times New Roman" w:hint="eastAsia"/>
          <w:sz w:val="32"/>
          <w:szCs w:val="32"/>
        </w:rPr>
        <w:t>员</w:t>
      </w:r>
      <w:r w:rsidRPr="00635CB4">
        <w:rPr>
          <w:rFonts w:ascii="仿宋_GB2312" w:eastAsia="仿宋_GB2312" w:hAnsi="黑体" w:cs="Times New Roman" w:hint="eastAsia"/>
          <w:sz w:val="32"/>
          <w:szCs w:val="32"/>
        </w:rPr>
        <w:t>会</w:t>
      </w:r>
      <w:r>
        <w:rPr>
          <w:rFonts w:ascii="仿宋_GB2312" w:eastAsia="仿宋_GB2312" w:hAnsi="黑体" w:cs="Times New Roman" w:hint="eastAsia"/>
          <w:sz w:val="32"/>
          <w:szCs w:val="32"/>
        </w:rPr>
        <w:t>第二次会</w:t>
      </w:r>
      <w:r w:rsidRPr="00635CB4">
        <w:rPr>
          <w:rFonts w:ascii="仿宋_GB2312" w:eastAsia="仿宋_GB2312" w:hAnsi="黑体" w:cs="Times New Roman" w:hint="eastAsia"/>
          <w:sz w:val="32"/>
          <w:szCs w:val="32"/>
        </w:rPr>
        <w:t>议，</w:t>
      </w:r>
      <w:r>
        <w:rPr>
          <w:rFonts w:ascii="仿宋_GB2312" w:eastAsia="仿宋_GB2312" w:hAnsi="黑体" w:cs="Times New Roman" w:hint="eastAsia"/>
          <w:sz w:val="32"/>
          <w:szCs w:val="32"/>
        </w:rPr>
        <w:t>充分听取专家咨询委员会意见建议，进一步把握学会工作方向，推动中医药教育教学改革。</w:t>
      </w:r>
    </w:p>
    <w:p w:rsidR="00054993" w:rsidRPr="0061259D" w:rsidRDefault="00054993" w:rsidP="00054993">
      <w:pPr>
        <w:tabs>
          <w:tab w:val="left" w:pos="2157"/>
          <w:tab w:val="left" w:pos="2382"/>
        </w:tabs>
        <w:spacing w:line="580" w:lineRule="exact"/>
        <w:ind w:firstLineChars="200" w:firstLine="640"/>
        <w:rPr>
          <w:rFonts w:ascii="仿宋_GB2312" w:eastAsia="仿宋_GB2312" w:hAnsi="黑体" w:cs="Times New Roman"/>
          <w:sz w:val="32"/>
          <w:szCs w:val="32"/>
        </w:rPr>
      </w:pPr>
      <w:r w:rsidRPr="008565E1">
        <w:rPr>
          <w:rFonts w:ascii="黑体" w:eastAsia="黑体" w:hAnsi="黑体" w:hint="eastAsia"/>
          <w:sz w:val="32"/>
          <w:szCs w:val="32"/>
        </w:rPr>
        <w:t>四是</w:t>
      </w:r>
      <w:r w:rsidRPr="00635CB4">
        <w:rPr>
          <w:rFonts w:ascii="仿宋_GB2312" w:eastAsia="仿宋_GB2312" w:hAnsi="黑体" w:hint="eastAsia"/>
          <w:sz w:val="32"/>
          <w:szCs w:val="32"/>
        </w:rPr>
        <w:t>完成《中医教育》杂志编委会组织结构调整工作</w:t>
      </w:r>
      <w:r>
        <w:rPr>
          <w:rFonts w:ascii="仿宋_GB2312" w:eastAsia="仿宋_GB2312" w:hAnsi="黑体" w:hint="eastAsia"/>
          <w:sz w:val="32"/>
          <w:szCs w:val="32"/>
        </w:rPr>
        <w:t>。</w:t>
      </w:r>
      <w:r w:rsidRPr="00635CB4">
        <w:rPr>
          <w:rFonts w:ascii="仿宋_GB2312" w:eastAsia="仿宋_GB2312" w:hAnsi="黑体" w:hint="eastAsia"/>
          <w:sz w:val="32"/>
          <w:szCs w:val="32"/>
        </w:rPr>
        <w:t>召开《中医教育》杂志编委会会议，推动《中医教育》杂志</w:t>
      </w:r>
      <w:r w:rsidRPr="0061259D">
        <w:rPr>
          <w:rFonts w:ascii="仿宋_GB2312" w:eastAsia="仿宋_GB2312" w:hAnsi="黑体" w:cs="Times New Roman" w:hint="eastAsia"/>
          <w:sz w:val="32"/>
          <w:szCs w:val="32"/>
        </w:rPr>
        <w:t>编写出版工作。</w:t>
      </w:r>
    </w:p>
    <w:p w:rsidR="00054993" w:rsidRPr="0061259D" w:rsidRDefault="00054993" w:rsidP="00054993">
      <w:pPr>
        <w:tabs>
          <w:tab w:val="left" w:pos="2157"/>
          <w:tab w:val="left" w:pos="2382"/>
        </w:tabs>
        <w:spacing w:line="580" w:lineRule="exact"/>
        <w:ind w:firstLineChars="200" w:firstLine="643"/>
        <w:rPr>
          <w:rFonts w:ascii="楷体_GB2312" w:eastAsia="楷体_GB2312" w:hAnsi="黑体" w:cs="Times New Roman"/>
          <w:b/>
          <w:sz w:val="32"/>
          <w:szCs w:val="32"/>
        </w:rPr>
      </w:pPr>
      <w:r w:rsidRPr="0061259D">
        <w:rPr>
          <w:rFonts w:ascii="楷体_GB2312" w:eastAsia="楷体_GB2312" w:hAnsi="黑体" w:cs="Times New Roman" w:hint="eastAsia"/>
          <w:b/>
          <w:sz w:val="32"/>
          <w:szCs w:val="32"/>
        </w:rPr>
        <w:t>（二）扎实开展调查研究，服务中医药教育教学改革。</w:t>
      </w:r>
    </w:p>
    <w:p w:rsidR="00054993" w:rsidRPr="0061259D" w:rsidRDefault="00054993" w:rsidP="00054993">
      <w:pPr>
        <w:tabs>
          <w:tab w:val="left" w:pos="2157"/>
          <w:tab w:val="left" w:pos="2382"/>
        </w:tabs>
        <w:spacing w:line="580" w:lineRule="exact"/>
        <w:ind w:firstLineChars="200" w:firstLine="640"/>
        <w:rPr>
          <w:rFonts w:ascii="仿宋_GB2312" w:eastAsia="仿宋_GB2312" w:hAnsi="黑体" w:cs="Times New Roman"/>
          <w:sz w:val="32"/>
          <w:szCs w:val="32"/>
        </w:rPr>
      </w:pPr>
      <w:r w:rsidRPr="0061259D">
        <w:rPr>
          <w:rFonts w:ascii="仿宋_GB2312" w:eastAsia="仿宋_GB2312" w:hAnsi="黑体" w:cs="Times New Roman" w:hint="eastAsia"/>
          <w:sz w:val="32"/>
          <w:szCs w:val="32"/>
        </w:rPr>
        <w:t>紧跟传承发展中医药事业的形势需求，立足于服务政府决策、推动院校发展、深化教学改革等，围绕制约中医药教育改革发展的重点难点领域，深入开展</w:t>
      </w:r>
      <w:r>
        <w:rPr>
          <w:rFonts w:ascii="仿宋_GB2312" w:eastAsia="仿宋_GB2312" w:hAnsi="黑体" w:cs="Times New Roman" w:hint="eastAsia"/>
          <w:sz w:val="32"/>
          <w:szCs w:val="32"/>
        </w:rPr>
        <w:t>不同形式的</w:t>
      </w:r>
      <w:r w:rsidRPr="0061259D">
        <w:rPr>
          <w:rFonts w:ascii="仿宋_GB2312" w:eastAsia="仿宋_GB2312" w:hAnsi="黑体" w:cs="Times New Roman" w:hint="eastAsia"/>
          <w:sz w:val="32"/>
          <w:szCs w:val="32"/>
        </w:rPr>
        <w:t>调查研究工作。</w:t>
      </w:r>
    </w:p>
    <w:p w:rsidR="00054993" w:rsidRDefault="00054993" w:rsidP="00054993">
      <w:pPr>
        <w:tabs>
          <w:tab w:val="left" w:pos="2157"/>
          <w:tab w:val="left" w:pos="2382"/>
        </w:tabs>
        <w:spacing w:line="580" w:lineRule="exact"/>
        <w:ind w:firstLineChars="200" w:firstLine="640"/>
        <w:rPr>
          <w:rFonts w:ascii="仿宋_GB2312" w:eastAsia="仿宋_GB2312" w:hAnsi="黑体" w:cs="Times New Roman"/>
          <w:sz w:val="32"/>
          <w:szCs w:val="32"/>
        </w:rPr>
      </w:pPr>
      <w:r w:rsidRPr="00DE1F4A">
        <w:rPr>
          <w:rFonts w:ascii="黑体" w:eastAsia="黑体" w:hAnsi="黑体" w:cs="Times New Roman" w:hint="eastAsia"/>
          <w:sz w:val="32"/>
          <w:szCs w:val="32"/>
        </w:rPr>
        <w:t>一是</w:t>
      </w:r>
      <w:r>
        <w:rPr>
          <w:rFonts w:ascii="仿宋_GB2312" w:eastAsia="仿宋_GB2312" w:hAnsi="黑体" w:cs="Times New Roman" w:hint="eastAsia"/>
          <w:sz w:val="32"/>
          <w:szCs w:val="32"/>
        </w:rPr>
        <w:t>围绕推动《国务院办公厅关于深化医教协同进一步推进医学教育改革与发展的意见》《教育部 国家中医药管理局关于医教协同深化中医药教育改革与发展的指导意见》落实，针对中医药教育改革重点领域，开展专题调研。</w:t>
      </w:r>
    </w:p>
    <w:p w:rsidR="00054993" w:rsidRPr="00635CB4" w:rsidRDefault="00054993" w:rsidP="00054993">
      <w:pPr>
        <w:tabs>
          <w:tab w:val="left" w:pos="2157"/>
          <w:tab w:val="left" w:pos="2382"/>
        </w:tabs>
        <w:spacing w:line="580" w:lineRule="exact"/>
        <w:ind w:firstLineChars="200" w:firstLine="640"/>
        <w:rPr>
          <w:rFonts w:ascii="仿宋_GB2312" w:eastAsia="仿宋_GB2312" w:hAnsi="黑体"/>
          <w:sz w:val="32"/>
          <w:szCs w:val="32"/>
        </w:rPr>
      </w:pPr>
      <w:r w:rsidRPr="00DE1F4A">
        <w:rPr>
          <w:rFonts w:ascii="黑体" w:eastAsia="黑体" w:hAnsi="黑体" w:cs="Times New Roman" w:hint="eastAsia"/>
          <w:sz w:val="32"/>
          <w:szCs w:val="32"/>
        </w:rPr>
        <w:t>二是</w:t>
      </w:r>
      <w:r>
        <w:rPr>
          <w:rFonts w:ascii="仿宋_GB2312" w:eastAsia="仿宋_GB2312" w:hAnsi="黑体" w:cs="Times New Roman" w:hint="eastAsia"/>
          <w:sz w:val="32"/>
          <w:szCs w:val="32"/>
        </w:rPr>
        <w:t>围绕推动中医药教育改革和服务政府宏观决策，</w:t>
      </w:r>
      <w:r>
        <w:rPr>
          <w:rFonts w:ascii="仿宋_GB2312" w:eastAsia="仿宋_GB2312" w:hAnsi="黑体" w:hint="eastAsia"/>
          <w:sz w:val="32"/>
          <w:szCs w:val="32"/>
        </w:rPr>
        <w:t>深入</w:t>
      </w:r>
      <w:r w:rsidRPr="00635CB4">
        <w:rPr>
          <w:rFonts w:ascii="仿宋_GB2312" w:eastAsia="仿宋_GB2312" w:hAnsi="黑体" w:hint="eastAsia"/>
          <w:sz w:val="32"/>
          <w:szCs w:val="32"/>
        </w:rPr>
        <w:t>开展中医药教育综合改革课题研究</w:t>
      </w:r>
      <w:r>
        <w:rPr>
          <w:rFonts w:ascii="仿宋_GB2312" w:eastAsia="仿宋_GB2312" w:hAnsi="黑体" w:hint="eastAsia"/>
          <w:sz w:val="32"/>
          <w:szCs w:val="32"/>
        </w:rPr>
        <w:t>，重点开展</w:t>
      </w:r>
      <w:r w:rsidRPr="00635CB4">
        <w:rPr>
          <w:rFonts w:ascii="仿宋_GB2312" w:eastAsia="仿宋_GB2312" w:hAnsi="黑体" w:hint="eastAsia"/>
          <w:sz w:val="32"/>
          <w:szCs w:val="32"/>
        </w:rPr>
        <w:t>中医药人才培养与使用供需平衡机制研究、中医药重点学科建设评价指标体系研究、中医临床教学基地建设标准研究、</w:t>
      </w:r>
      <w:r w:rsidRPr="00635CB4">
        <w:rPr>
          <w:rFonts w:ascii="仿宋_GB2312" w:eastAsia="仿宋_GB2312" w:hAnsi="黑体" w:hint="eastAsia"/>
          <w:bCs/>
          <w:sz w:val="32"/>
          <w:szCs w:val="32"/>
        </w:rPr>
        <w:t>中医临床教</w:t>
      </w:r>
      <w:r w:rsidRPr="00635CB4">
        <w:rPr>
          <w:rFonts w:ascii="仿宋_GB2312" w:eastAsia="仿宋_GB2312" w:hAnsi="黑体" w:hint="eastAsia"/>
          <w:bCs/>
          <w:sz w:val="32"/>
          <w:szCs w:val="32"/>
        </w:rPr>
        <w:lastRenderedPageBreak/>
        <w:t>学质量评价指标体系、</w:t>
      </w:r>
      <w:r w:rsidRPr="00635CB4">
        <w:rPr>
          <w:rFonts w:ascii="仿宋_GB2312" w:eastAsia="仿宋_GB2312" w:hAnsi="黑体" w:hint="eastAsia"/>
          <w:sz w:val="32"/>
          <w:szCs w:val="32"/>
        </w:rPr>
        <w:t>中医药经典能力等级考试研究、中医学专业“5+3”一体化培养模式研究</w:t>
      </w:r>
      <w:r>
        <w:rPr>
          <w:rFonts w:ascii="仿宋_GB2312" w:eastAsia="仿宋_GB2312" w:hAnsi="黑体" w:hint="eastAsia"/>
          <w:sz w:val="32"/>
          <w:szCs w:val="32"/>
        </w:rPr>
        <w:t>等课题研究，力争用1-2年的研究周期，产出一批研究成果，提出一批可行性针对性较强的意见建议，凝练一批服务政府决策的政策建议。在此基础上，围绕中医药教育教学改革等工作，组织开展一般性课题研究。</w:t>
      </w:r>
    </w:p>
    <w:p w:rsidR="00054993" w:rsidRPr="00406ADA" w:rsidRDefault="00054993" w:rsidP="00054993">
      <w:pPr>
        <w:tabs>
          <w:tab w:val="left" w:pos="2157"/>
          <w:tab w:val="left" w:pos="2382"/>
        </w:tabs>
        <w:spacing w:line="580" w:lineRule="exact"/>
        <w:ind w:firstLineChars="200" w:firstLine="643"/>
        <w:rPr>
          <w:rFonts w:ascii="楷体_GB2312" w:eastAsia="楷体_GB2312" w:hAnsi="黑体" w:cs="Times New Roman"/>
          <w:b/>
          <w:sz w:val="32"/>
          <w:szCs w:val="32"/>
        </w:rPr>
      </w:pPr>
      <w:r w:rsidRPr="00406ADA">
        <w:rPr>
          <w:rFonts w:ascii="楷体_GB2312" w:eastAsia="楷体_GB2312" w:hAnsi="黑体" w:cs="Times New Roman" w:hint="eastAsia"/>
          <w:b/>
          <w:sz w:val="32"/>
          <w:szCs w:val="32"/>
        </w:rPr>
        <w:t>（</w:t>
      </w:r>
      <w:r>
        <w:rPr>
          <w:rFonts w:ascii="楷体_GB2312" w:eastAsia="楷体_GB2312" w:hAnsi="黑体" w:cs="Times New Roman" w:hint="eastAsia"/>
          <w:b/>
          <w:sz w:val="32"/>
          <w:szCs w:val="32"/>
        </w:rPr>
        <w:t>三</w:t>
      </w:r>
      <w:r w:rsidRPr="00406ADA">
        <w:rPr>
          <w:rFonts w:ascii="楷体_GB2312" w:eastAsia="楷体_GB2312" w:hAnsi="黑体" w:cs="Times New Roman" w:hint="eastAsia"/>
          <w:b/>
          <w:sz w:val="32"/>
          <w:szCs w:val="32"/>
        </w:rPr>
        <w:t>）服务中医药学术交流，扎实做好各项重点活动。</w:t>
      </w:r>
    </w:p>
    <w:p w:rsidR="00054993" w:rsidRDefault="00054993" w:rsidP="00054993">
      <w:pPr>
        <w:spacing w:line="58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围绕学术交流与发展，积极搭建交流平台，在做好常规活动基础上，突出重点活动的创新和效果，丰富学会活动形式和内容，不断提升学会工作的显示度和中医药的关注度和影响力，推动中医药学术繁荣发展。</w:t>
      </w:r>
    </w:p>
    <w:p w:rsidR="00054993" w:rsidRDefault="00054993" w:rsidP="00054993">
      <w:pPr>
        <w:spacing w:line="580" w:lineRule="exact"/>
        <w:ind w:firstLineChars="200" w:firstLine="640"/>
        <w:rPr>
          <w:rFonts w:ascii="仿宋_GB2312" w:eastAsia="仿宋_GB2312" w:hAnsi="黑体"/>
          <w:sz w:val="32"/>
          <w:szCs w:val="32"/>
        </w:rPr>
      </w:pPr>
      <w:r w:rsidRPr="00C90B7B">
        <w:rPr>
          <w:rFonts w:ascii="黑体" w:eastAsia="黑体" w:hAnsi="黑体" w:hint="eastAsia"/>
          <w:sz w:val="32"/>
          <w:szCs w:val="32"/>
        </w:rPr>
        <w:t>一是</w:t>
      </w:r>
      <w:r w:rsidRPr="00635CB4">
        <w:rPr>
          <w:rFonts w:ascii="仿宋_GB2312" w:eastAsia="仿宋_GB2312" w:hAnsi="黑体" w:hint="eastAsia"/>
          <w:sz w:val="32"/>
          <w:szCs w:val="32"/>
        </w:rPr>
        <w:t>举办第15届中医药高等教育校长论坛</w:t>
      </w:r>
      <w:r>
        <w:rPr>
          <w:rFonts w:ascii="仿宋_GB2312" w:eastAsia="仿宋_GB2312" w:hAnsi="黑体" w:hint="eastAsia"/>
          <w:sz w:val="32"/>
          <w:szCs w:val="32"/>
        </w:rPr>
        <w:t>。围绕中医药教育改革发展新要求，组织开展校长论坛，深入研究推动中医药教育改革发展工作。</w:t>
      </w:r>
    </w:p>
    <w:p w:rsidR="00054993" w:rsidRDefault="00054993" w:rsidP="00054993">
      <w:pPr>
        <w:spacing w:line="580" w:lineRule="exact"/>
        <w:ind w:firstLineChars="200" w:firstLine="640"/>
        <w:rPr>
          <w:rFonts w:ascii="仿宋_GB2312" w:eastAsia="仿宋_GB2312" w:hAnsi="黑体"/>
          <w:sz w:val="32"/>
          <w:szCs w:val="32"/>
        </w:rPr>
      </w:pPr>
      <w:r w:rsidRPr="00C90B7B">
        <w:rPr>
          <w:rFonts w:ascii="黑体" w:eastAsia="黑体" w:hAnsi="黑体" w:hint="eastAsia"/>
          <w:sz w:val="32"/>
          <w:szCs w:val="32"/>
        </w:rPr>
        <w:t>二是</w:t>
      </w:r>
      <w:r w:rsidRPr="00635CB4">
        <w:rPr>
          <w:rFonts w:ascii="仿宋_GB2312" w:eastAsia="仿宋_GB2312" w:hAnsi="黑体" w:hint="eastAsia"/>
          <w:sz w:val="32"/>
          <w:szCs w:val="32"/>
        </w:rPr>
        <w:t>举办第14届中医药高等</w:t>
      </w:r>
      <w:r>
        <w:rPr>
          <w:rFonts w:ascii="仿宋_GB2312" w:eastAsia="仿宋_GB2312" w:hAnsi="黑体" w:hint="eastAsia"/>
          <w:sz w:val="32"/>
          <w:szCs w:val="32"/>
        </w:rPr>
        <w:t>院校</w:t>
      </w:r>
      <w:r w:rsidRPr="00635CB4">
        <w:rPr>
          <w:rFonts w:ascii="仿宋_GB2312" w:eastAsia="仿宋_GB2312" w:hAnsi="黑体" w:hint="eastAsia"/>
          <w:sz w:val="32"/>
          <w:szCs w:val="32"/>
        </w:rPr>
        <w:t>传统保健体育运动会</w:t>
      </w:r>
      <w:r>
        <w:rPr>
          <w:rFonts w:ascii="仿宋_GB2312" w:eastAsia="仿宋_GB2312" w:hAnsi="黑体" w:hint="eastAsia"/>
          <w:sz w:val="32"/>
          <w:szCs w:val="32"/>
        </w:rPr>
        <w:t>。运动会由国家中医药管理局、学会主办，广州中医药大学承办，期间将同步进行中医药传统保健体育运动进社区等活动，推动中医药文化的传承传播。</w:t>
      </w:r>
    </w:p>
    <w:p w:rsidR="00054993" w:rsidRDefault="00054993" w:rsidP="00054993">
      <w:pPr>
        <w:spacing w:line="580" w:lineRule="exact"/>
        <w:ind w:firstLineChars="200" w:firstLine="640"/>
        <w:rPr>
          <w:rFonts w:ascii="仿宋_GB2312" w:eastAsia="仿宋_GB2312" w:hAnsi="黑体"/>
          <w:sz w:val="32"/>
          <w:szCs w:val="32"/>
        </w:rPr>
      </w:pPr>
      <w:r w:rsidRPr="00C90B7B">
        <w:rPr>
          <w:rFonts w:ascii="黑体" w:eastAsia="黑体" w:hAnsi="黑体" w:hint="eastAsia"/>
          <w:sz w:val="32"/>
          <w:szCs w:val="32"/>
        </w:rPr>
        <w:t>三是</w:t>
      </w:r>
      <w:r w:rsidRPr="00635CB4">
        <w:rPr>
          <w:rFonts w:ascii="仿宋_GB2312" w:eastAsia="仿宋_GB2312" w:hAnsi="黑体" w:hint="eastAsia"/>
          <w:sz w:val="32"/>
          <w:szCs w:val="32"/>
        </w:rPr>
        <w:t>举办全国中医药高等院校创新创业教育论坛</w:t>
      </w:r>
      <w:r>
        <w:rPr>
          <w:rFonts w:ascii="仿宋_GB2312" w:eastAsia="仿宋_GB2312" w:hAnsi="黑体" w:hint="eastAsia"/>
          <w:sz w:val="32"/>
          <w:szCs w:val="32"/>
        </w:rPr>
        <w:t>。论坛由学会主办，山东中医药大学承办，围绕中医药院校创新创业教育交流经验，分析形势，凝聚共识，研究对策。</w:t>
      </w:r>
    </w:p>
    <w:p w:rsidR="00054993" w:rsidRDefault="00054993" w:rsidP="00054993">
      <w:pPr>
        <w:spacing w:line="580" w:lineRule="exact"/>
        <w:ind w:firstLineChars="200" w:firstLine="640"/>
        <w:rPr>
          <w:rFonts w:ascii="仿宋_GB2312" w:eastAsia="仿宋_GB2312" w:hAnsi="黑体"/>
          <w:sz w:val="32"/>
          <w:szCs w:val="32"/>
        </w:rPr>
      </w:pPr>
      <w:r w:rsidRPr="00C90B7B">
        <w:rPr>
          <w:rFonts w:ascii="黑体" w:eastAsia="黑体" w:hAnsi="黑体" w:hint="eastAsia"/>
          <w:sz w:val="32"/>
          <w:szCs w:val="32"/>
        </w:rPr>
        <w:t>四是</w:t>
      </w:r>
      <w:r>
        <w:rPr>
          <w:rFonts w:ascii="仿宋_GB2312" w:eastAsia="仿宋_GB2312" w:hAnsi="黑体" w:hint="eastAsia"/>
          <w:sz w:val="32"/>
          <w:szCs w:val="32"/>
        </w:rPr>
        <w:t>会同</w:t>
      </w:r>
      <w:proofErr w:type="gramStart"/>
      <w:r w:rsidRPr="00635CB4">
        <w:rPr>
          <w:rFonts w:ascii="仿宋_GB2312" w:eastAsia="仿宋_GB2312" w:hAnsi="黑体" w:hint="eastAsia"/>
          <w:sz w:val="32"/>
          <w:szCs w:val="32"/>
        </w:rPr>
        <w:t>中医教指委</w:t>
      </w:r>
      <w:proofErr w:type="gramEnd"/>
      <w:r w:rsidRPr="00635CB4">
        <w:rPr>
          <w:rFonts w:ascii="仿宋_GB2312" w:eastAsia="仿宋_GB2312" w:hAnsi="黑体" w:hint="eastAsia"/>
          <w:sz w:val="32"/>
          <w:szCs w:val="32"/>
        </w:rPr>
        <w:t>、中医药职教行指委、高教学会、中华中医药学会、中医师资格认证中心</w:t>
      </w:r>
      <w:r>
        <w:rPr>
          <w:rFonts w:ascii="仿宋_GB2312" w:eastAsia="仿宋_GB2312" w:hAnsi="黑体" w:hint="eastAsia"/>
          <w:sz w:val="32"/>
          <w:szCs w:val="32"/>
        </w:rPr>
        <w:t>等共同</w:t>
      </w:r>
      <w:r w:rsidRPr="00635CB4">
        <w:rPr>
          <w:rFonts w:ascii="仿宋_GB2312" w:eastAsia="仿宋_GB2312" w:hAnsi="黑体" w:hint="eastAsia"/>
          <w:sz w:val="32"/>
          <w:szCs w:val="32"/>
        </w:rPr>
        <w:t>举办全国中医大学生临床能力大赛</w:t>
      </w:r>
      <w:r>
        <w:rPr>
          <w:rFonts w:ascii="仿宋_GB2312" w:eastAsia="仿宋_GB2312" w:hAnsi="黑体" w:hint="eastAsia"/>
          <w:sz w:val="32"/>
          <w:szCs w:val="32"/>
        </w:rPr>
        <w:t>，大赛由天津中医药大学承办。</w:t>
      </w:r>
    </w:p>
    <w:p w:rsidR="00054993" w:rsidRPr="00635CB4" w:rsidRDefault="00054993" w:rsidP="00054993">
      <w:pPr>
        <w:spacing w:line="580" w:lineRule="exact"/>
        <w:ind w:firstLineChars="200" w:firstLine="640"/>
        <w:rPr>
          <w:rFonts w:ascii="仿宋_GB2312" w:eastAsia="仿宋_GB2312" w:hAnsi="黑体"/>
          <w:sz w:val="32"/>
          <w:szCs w:val="32"/>
        </w:rPr>
      </w:pPr>
      <w:r w:rsidRPr="00C90B7B">
        <w:rPr>
          <w:rFonts w:ascii="黑体" w:eastAsia="黑体" w:hAnsi="黑体" w:hint="eastAsia"/>
          <w:sz w:val="32"/>
          <w:szCs w:val="32"/>
        </w:rPr>
        <w:lastRenderedPageBreak/>
        <w:t>五是</w:t>
      </w:r>
      <w:r>
        <w:rPr>
          <w:rFonts w:ascii="仿宋_GB2312" w:eastAsia="仿宋_GB2312" w:hAnsi="黑体" w:hint="eastAsia"/>
          <w:sz w:val="32"/>
          <w:szCs w:val="32"/>
        </w:rPr>
        <w:t>继续会同</w:t>
      </w:r>
      <w:r w:rsidRPr="00635CB4">
        <w:rPr>
          <w:rFonts w:ascii="仿宋_GB2312" w:eastAsia="仿宋_GB2312" w:hAnsi="黑体" w:hint="eastAsia"/>
          <w:sz w:val="32"/>
          <w:szCs w:val="32"/>
        </w:rPr>
        <w:t>光明日报社教育部举办“品读中医经典，服务健康中国”新媒体温病学说征文大赛</w:t>
      </w:r>
      <w:r>
        <w:rPr>
          <w:rFonts w:ascii="仿宋_GB2312" w:eastAsia="仿宋_GB2312" w:hAnsi="黑体" w:hint="eastAsia"/>
          <w:sz w:val="32"/>
          <w:szCs w:val="32"/>
        </w:rPr>
        <w:t>活动。</w:t>
      </w:r>
    </w:p>
    <w:p w:rsidR="00054993" w:rsidRDefault="00054993" w:rsidP="00054993">
      <w:pPr>
        <w:spacing w:line="580" w:lineRule="exact"/>
        <w:ind w:firstLineChars="200" w:firstLine="640"/>
        <w:rPr>
          <w:rFonts w:ascii="仿宋_GB2312" w:eastAsia="仿宋_GB2312" w:hAnsi="黑体"/>
          <w:sz w:val="32"/>
          <w:szCs w:val="32"/>
        </w:rPr>
      </w:pPr>
      <w:r w:rsidRPr="00C90B7B">
        <w:rPr>
          <w:rFonts w:ascii="黑体" w:eastAsia="黑体" w:hAnsi="黑体" w:hint="eastAsia"/>
          <w:sz w:val="32"/>
          <w:szCs w:val="32"/>
        </w:rPr>
        <w:t>六是</w:t>
      </w:r>
      <w:r>
        <w:rPr>
          <w:rFonts w:ascii="仿宋_GB2312" w:eastAsia="仿宋_GB2312" w:hAnsi="黑体" w:hint="eastAsia"/>
          <w:sz w:val="32"/>
          <w:szCs w:val="32"/>
        </w:rPr>
        <w:t>会同中国针灸学会</w:t>
      </w:r>
      <w:r w:rsidRPr="00635CB4">
        <w:rPr>
          <w:rFonts w:ascii="仿宋_GB2312" w:eastAsia="仿宋_GB2312" w:hAnsi="黑体" w:hint="eastAsia"/>
          <w:sz w:val="32"/>
          <w:szCs w:val="32"/>
        </w:rPr>
        <w:t>举办第4届全国中医药院校技能大赛——针灸推拿临床技能大赛</w:t>
      </w:r>
      <w:r>
        <w:rPr>
          <w:rFonts w:ascii="仿宋_GB2312" w:eastAsia="仿宋_GB2312" w:hAnsi="黑体" w:hint="eastAsia"/>
          <w:sz w:val="32"/>
          <w:szCs w:val="32"/>
        </w:rPr>
        <w:t>。</w:t>
      </w:r>
    </w:p>
    <w:p w:rsidR="00054993" w:rsidRDefault="00054993" w:rsidP="00054993">
      <w:pPr>
        <w:spacing w:line="580" w:lineRule="exact"/>
        <w:ind w:firstLineChars="200" w:firstLine="640"/>
        <w:rPr>
          <w:rFonts w:ascii="仿宋_GB2312" w:eastAsia="仿宋_GB2312" w:hAnsi="黑体"/>
          <w:sz w:val="32"/>
          <w:szCs w:val="32"/>
        </w:rPr>
      </w:pPr>
      <w:r w:rsidRPr="00C90B7B">
        <w:rPr>
          <w:rFonts w:ascii="黑体" w:eastAsia="黑体" w:hAnsi="黑体" w:hint="eastAsia"/>
          <w:sz w:val="32"/>
          <w:szCs w:val="32"/>
        </w:rPr>
        <w:t>七是</w:t>
      </w:r>
      <w:r w:rsidRPr="00635CB4">
        <w:rPr>
          <w:rFonts w:ascii="仿宋_GB2312" w:eastAsia="仿宋_GB2312" w:hAnsi="黑体" w:hint="eastAsia"/>
          <w:sz w:val="32"/>
          <w:szCs w:val="32"/>
        </w:rPr>
        <w:t>举办第三届全国中医药院校教职工乒乓球比赛</w:t>
      </w:r>
      <w:r>
        <w:rPr>
          <w:rFonts w:ascii="仿宋_GB2312" w:eastAsia="仿宋_GB2312" w:hAnsi="黑体" w:hint="eastAsia"/>
          <w:sz w:val="32"/>
          <w:szCs w:val="32"/>
        </w:rPr>
        <w:t>，该赛项由长春中医药大学承办。</w:t>
      </w:r>
    </w:p>
    <w:p w:rsidR="00054993" w:rsidRDefault="00054993" w:rsidP="00054993">
      <w:pPr>
        <w:widowControl/>
        <w:jc w:val="left"/>
        <w:rPr>
          <w:rFonts w:ascii="仿宋_GB2312" w:eastAsia="仿宋_GB2312" w:hAnsi="黑体"/>
          <w:sz w:val="32"/>
          <w:szCs w:val="32"/>
        </w:rPr>
      </w:pPr>
    </w:p>
    <w:p w:rsidR="00F11496" w:rsidRPr="00054993" w:rsidRDefault="00F11496">
      <w:bookmarkStart w:id="0" w:name="_GoBack"/>
      <w:bookmarkEnd w:id="0"/>
    </w:p>
    <w:sectPr w:rsidR="00F11496" w:rsidRPr="00054993" w:rsidSect="002A6FCD">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994072"/>
      <w:docPartObj>
        <w:docPartGallery w:val="Page Numbers (Bottom of Page)"/>
        <w:docPartUnique/>
      </w:docPartObj>
    </w:sdtPr>
    <w:sdtEndPr/>
    <w:sdtContent>
      <w:p w:rsidR="00F13CD8" w:rsidRDefault="00054993">
        <w:pPr>
          <w:pStyle w:val="a3"/>
          <w:jc w:val="center"/>
        </w:pPr>
        <w:r>
          <w:fldChar w:fldCharType="begin"/>
        </w:r>
        <w:r>
          <w:instrText>PAGE   \* MERGEFORMAT</w:instrText>
        </w:r>
        <w:r>
          <w:fldChar w:fldCharType="separate"/>
        </w:r>
        <w:r w:rsidRPr="00054993">
          <w:rPr>
            <w:noProof/>
            <w:lang w:val="zh-CN"/>
          </w:rPr>
          <w:t>7</w:t>
        </w:r>
        <w:r>
          <w:fldChar w:fldCharType="end"/>
        </w:r>
      </w:p>
    </w:sdtContent>
  </w:sdt>
  <w:p w:rsidR="00F13CD8" w:rsidRDefault="0005499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93"/>
    <w:rsid w:val="00054993"/>
    <w:rsid w:val="00F1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2C4C-E4DE-4D19-BBB3-737A8BDB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4993"/>
    <w:pPr>
      <w:tabs>
        <w:tab w:val="center" w:pos="4153"/>
        <w:tab w:val="right" w:pos="8306"/>
      </w:tabs>
      <w:snapToGrid w:val="0"/>
      <w:jc w:val="left"/>
    </w:pPr>
    <w:rPr>
      <w:sz w:val="18"/>
      <w:szCs w:val="18"/>
    </w:rPr>
  </w:style>
  <w:style w:type="character" w:customStyle="1" w:styleId="Char">
    <w:name w:val="页脚 Char"/>
    <w:basedOn w:val="a0"/>
    <w:link w:val="a3"/>
    <w:uiPriority w:val="99"/>
    <w:rsid w:val="000549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GZH</dc:creator>
  <cp:keywords/>
  <dc:description/>
  <cp:lastModifiedBy>GZH</cp:lastModifiedBy>
  <cp:revision>1</cp:revision>
  <dcterms:created xsi:type="dcterms:W3CDTF">2018-05-31T02:24:00Z</dcterms:created>
  <dcterms:modified xsi:type="dcterms:W3CDTF">2018-05-31T02:24:00Z</dcterms:modified>
</cp:coreProperties>
</file>